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312CA3" w:rsidRDefault="00991068" w:rsidP="0040665D">
      <w:pPr>
        <w:pStyle w:val="DefaultText"/>
        <w:tabs>
          <w:tab w:val="left" w:pos="2055"/>
        </w:tabs>
        <w:rPr>
          <w:sz w:val="12"/>
          <w:szCs w:val="12"/>
        </w:rPr>
      </w:pPr>
    </w:p>
    <w:p w:rsidR="00C05491" w:rsidRPr="00312CA3" w:rsidRDefault="00C05491"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sz w:val="36"/>
          <w:szCs w:val="36"/>
        </w:rPr>
      </w:pPr>
      <w:r w:rsidRPr="00312CA3">
        <w:rPr>
          <w:sz w:val="36"/>
          <w:szCs w:val="36"/>
        </w:rPr>
        <w:t>Hello and thank you for accessing this form from the University of Maryland, Baltimore County Institutional Review Board web site.</w:t>
      </w:r>
    </w:p>
    <w:p w:rsidR="00991068" w:rsidRPr="00312CA3" w:rsidRDefault="00991068"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color w:val="auto"/>
          <w:sz w:val="36"/>
          <w:szCs w:val="36"/>
        </w:rPr>
      </w:pPr>
      <w:r w:rsidRPr="00312CA3">
        <w:rPr>
          <w:sz w:val="36"/>
          <w:szCs w:val="36"/>
        </w:rPr>
        <w:t>Prior to submitting, please ensure tha</w:t>
      </w:r>
      <w:r w:rsidRPr="00312CA3">
        <w:rPr>
          <w:color w:val="auto"/>
          <w:sz w:val="36"/>
          <w:szCs w:val="36"/>
        </w:rPr>
        <w:t xml:space="preserve">t spelling and grammar </w:t>
      </w:r>
      <w:r w:rsidR="0021541B" w:rsidRPr="00312CA3">
        <w:rPr>
          <w:color w:val="auto"/>
          <w:sz w:val="36"/>
          <w:szCs w:val="36"/>
        </w:rPr>
        <w:t>are</w:t>
      </w:r>
      <w:r w:rsidRPr="00312CA3">
        <w:rPr>
          <w:color w:val="auto"/>
          <w:sz w:val="36"/>
          <w:szCs w:val="36"/>
        </w:rPr>
        <w:t xml:space="preserve"> correct; this will assist in the timely review of this form during the IRB evaluation process.</w:t>
      </w:r>
    </w:p>
    <w:p w:rsidR="00991068" w:rsidRPr="00312CA3" w:rsidRDefault="00991068" w:rsidP="00991068">
      <w:pPr>
        <w:pStyle w:val="DefaultText"/>
        <w:tabs>
          <w:tab w:val="left" w:pos="2055"/>
        </w:tabs>
        <w:jc w:val="center"/>
        <w:rPr>
          <w:color w:val="auto"/>
          <w:sz w:val="36"/>
          <w:szCs w:val="36"/>
        </w:rPr>
      </w:pPr>
    </w:p>
    <w:p w:rsidR="00F801D4" w:rsidRPr="00991068" w:rsidRDefault="00F801D4" w:rsidP="00F801D4">
      <w:pPr>
        <w:pStyle w:val="DefaultText"/>
        <w:tabs>
          <w:tab w:val="left" w:pos="2055"/>
        </w:tabs>
        <w:jc w:val="center"/>
        <w:rPr>
          <w:color w:val="auto"/>
          <w:sz w:val="36"/>
          <w:szCs w:val="36"/>
        </w:rPr>
      </w:pPr>
    </w:p>
    <w:p w:rsidR="00F801D4" w:rsidRPr="00C630DE" w:rsidRDefault="00F801D4" w:rsidP="00F801D4">
      <w:pPr>
        <w:jc w:val="center"/>
        <w:rPr>
          <w:szCs w:val="24"/>
        </w:rPr>
      </w:pPr>
      <w:r>
        <w:rPr>
          <w:szCs w:val="24"/>
          <w:highlight w:val="yellow"/>
        </w:rPr>
        <w:t>Enter information by cl</w:t>
      </w:r>
      <w:r w:rsidRPr="00C630DE">
        <w:rPr>
          <w:szCs w:val="24"/>
          <w:highlight w:val="yellow"/>
        </w:rPr>
        <w:t xml:space="preserve">icking the </w:t>
      </w:r>
      <w:r w:rsidRPr="00C630DE">
        <w:rPr>
          <w:rFonts w:ascii="MS Gothic" w:eastAsia="MS Gothic" w:hAnsi="MS Gothic" w:hint="eastAsia"/>
          <w:szCs w:val="24"/>
          <w:highlight w:val="yellow"/>
        </w:rPr>
        <w:t>☐</w:t>
      </w:r>
      <w:r w:rsidRPr="00C630DE">
        <w:rPr>
          <w:szCs w:val="24"/>
          <w:highlight w:val="yellow"/>
        </w:rPr>
        <w:t xml:space="preserve"> box or typing in the </w:t>
      </w:r>
      <w:r w:rsidRPr="00C630DE">
        <w:rPr>
          <w:rStyle w:val="PlaceholderText"/>
          <w:b/>
          <w:szCs w:val="24"/>
          <w:highlight w:val="yellow"/>
        </w:rPr>
        <w:t>Click here to enter text.</w:t>
      </w:r>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F801D4" w:rsidRPr="00A023E0" w:rsidRDefault="00F801D4" w:rsidP="00F801D4">
      <w:pPr>
        <w:pStyle w:val="DefaultText"/>
        <w:tabs>
          <w:tab w:val="left" w:pos="2055"/>
        </w:tabs>
        <w:jc w:val="center"/>
        <w:rPr>
          <w:color w:val="auto"/>
          <w:sz w:val="36"/>
          <w:szCs w:val="36"/>
        </w:rPr>
      </w:pPr>
    </w:p>
    <w:p w:rsidR="0030280D" w:rsidRDefault="00F801D4" w:rsidP="0030280D">
      <w:pPr>
        <w:pStyle w:val="DefaultText"/>
        <w:jc w:val="center"/>
        <w:rPr>
          <w:b/>
          <w:bCs/>
          <w:color w:val="0000FF"/>
          <w:sz w:val="28"/>
          <w:szCs w:val="28"/>
        </w:rPr>
      </w:pPr>
      <w:r w:rsidRPr="00D07848">
        <w:rPr>
          <w:b/>
          <w:bCs/>
          <w:color w:val="0000FF"/>
          <w:sz w:val="28"/>
          <w:szCs w:val="28"/>
        </w:rPr>
        <w:t>Please go to</w:t>
      </w:r>
      <w:r w:rsidR="0030280D">
        <w:rPr>
          <w:b/>
          <w:bCs/>
          <w:color w:val="0000FF"/>
          <w:sz w:val="28"/>
          <w:szCs w:val="28"/>
        </w:rPr>
        <w:t xml:space="preserve"> UMBC </w:t>
      </w:r>
      <w:hyperlink r:id="rId8" w:history="1">
        <w:r w:rsidR="0030280D"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30280D" w:rsidRDefault="0030280D">
      <w:pPr>
        <w:rPr>
          <w:b/>
          <w:bCs/>
          <w:color w:val="0000FF"/>
          <w:sz w:val="28"/>
          <w:szCs w:val="28"/>
        </w:rPr>
      </w:pPr>
      <w:r>
        <w:rPr>
          <w:b/>
          <w:bCs/>
          <w:color w:val="0000FF"/>
          <w:sz w:val="28"/>
          <w:szCs w:val="28"/>
        </w:rPr>
        <w:br w:type="page"/>
      </w:r>
      <w:bookmarkStart w:id="0" w:name="_GoBack"/>
      <w:bookmarkEnd w:id="0"/>
    </w:p>
    <w:p w:rsidR="00C05491" w:rsidRPr="00312CA3" w:rsidRDefault="0030280D" w:rsidP="0030280D">
      <w:pPr>
        <w:pStyle w:val="DefaultText"/>
        <w:jc w:val="center"/>
      </w:pPr>
      <w:r w:rsidRPr="00312CA3">
        <w:lastRenderedPageBreak/>
        <w:t xml:space="preserve"> </w:t>
      </w:r>
    </w:p>
    <w:p w:rsidR="0025153C" w:rsidRPr="00312CA3" w:rsidRDefault="0025153C" w:rsidP="0025153C">
      <w:pPr>
        <w:rPr>
          <w:sz w:val="22"/>
          <w:szCs w:val="22"/>
        </w:rPr>
      </w:pPr>
      <w:r w:rsidRPr="00312CA3">
        <w:rPr>
          <w:sz w:val="22"/>
          <w:szCs w:val="22"/>
        </w:rPr>
        <w:t xml:space="preserve">Protocol Approval Number: </w:t>
      </w:r>
      <w:sdt>
        <w:sdtPr>
          <w:rPr>
            <w:sz w:val="22"/>
            <w:szCs w:val="22"/>
          </w:rPr>
          <w:id w:val="1517194754"/>
          <w:placeholder>
            <w:docPart w:val="DefaultPlaceholder_1081868574"/>
          </w:placeholder>
          <w:showingPlcHdr/>
        </w:sdtPr>
        <w:sdtEndPr/>
        <w:sdtContent>
          <w:r w:rsidR="0056415C" w:rsidRPr="006D7318">
            <w:rPr>
              <w:rStyle w:val="PlaceholderText"/>
            </w:rPr>
            <w:t>Click here to enter text.</w:t>
          </w:r>
        </w:sdtContent>
      </w:sdt>
    </w:p>
    <w:p w:rsidR="0025153C" w:rsidRPr="00312CA3" w:rsidRDefault="0025153C" w:rsidP="0025153C">
      <w:pPr>
        <w:rPr>
          <w:sz w:val="22"/>
          <w:szCs w:val="22"/>
          <w:u w:val="single"/>
        </w:rPr>
      </w:pPr>
      <w:r w:rsidRPr="00312CA3">
        <w:rPr>
          <w:sz w:val="22"/>
          <w:szCs w:val="22"/>
        </w:rPr>
        <w:t xml:space="preserve">Protocol Title: </w:t>
      </w:r>
      <w:bookmarkStart w:id="1" w:name="Text2"/>
      <w:r w:rsidR="008E6936" w:rsidRPr="00312CA3">
        <w:rPr>
          <w:sz w:val="22"/>
          <w:szCs w:val="22"/>
        </w:rPr>
        <w:t xml:space="preserve"> </w:t>
      </w:r>
      <w:bookmarkEnd w:id="1"/>
      <w:sdt>
        <w:sdtPr>
          <w:rPr>
            <w:sz w:val="22"/>
            <w:szCs w:val="22"/>
          </w:rPr>
          <w:id w:val="891539372"/>
          <w:placeholder>
            <w:docPart w:val="DefaultPlaceholder_1081868574"/>
          </w:placeholder>
          <w:showingPlcHdr/>
        </w:sdtPr>
        <w:sdtEndPr/>
        <w:sdtContent>
          <w:r w:rsidR="0056415C" w:rsidRPr="006D7318">
            <w:rPr>
              <w:rStyle w:val="PlaceholderText"/>
            </w:rPr>
            <w:t>Click here to enter text.</w:t>
          </w:r>
        </w:sdtContent>
      </w:sdt>
    </w:p>
    <w:p w:rsidR="0025153C" w:rsidRDefault="0025153C" w:rsidP="0025153C">
      <w:pPr>
        <w:rPr>
          <w:sz w:val="22"/>
          <w:szCs w:val="22"/>
        </w:rPr>
      </w:pPr>
      <w:r w:rsidRPr="00312CA3">
        <w:rPr>
          <w:sz w:val="22"/>
          <w:szCs w:val="22"/>
        </w:rPr>
        <w:t xml:space="preserve">Investigator(s): </w:t>
      </w:r>
      <w:sdt>
        <w:sdtPr>
          <w:rPr>
            <w:sz w:val="22"/>
            <w:szCs w:val="22"/>
          </w:rPr>
          <w:id w:val="1890461371"/>
          <w:placeholder>
            <w:docPart w:val="DefaultPlaceholder_1081868574"/>
          </w:placeholder>
          <w:showingPlcHdr/>
        </w:sdtPr>
        <w:sdtEndPr/>
        <w:sdtContent>
          <w:r w:rsidR="0056415C" w:rsidRPr="006D7318">
            <w:rPr>
              <w:rStyle w:val="PlaceholderText"/>
            </w:rPr>
            <w:t>Click here to enter text.</w:t>
          </w:r>
        </w:sdtContent>
      </w:sdt>
    </w:p>
    <w:p w:rsidR="00F3571E" w:rsidRDefault="00F3571E" w:rsidP="0025153C">
      <w:pPr>
        <w:rPr>
          <w:sz w:val="22"/>
          <w:szCs w:val="22"/>
        </w:rPr>
      </w:pPr>
    </w:p>
    <w:p w:rsidR="00F3571E" w:rsidRPr="00F3571E" w:rsidRDefault="00F3571E" w:rsidP="00F3571E">
      <w:pPr>
        <w:tabs>
          <w:tab w:val="left" w:pos="90"/>
        </w:tabs>
        <w:ind w:left="90"/>
        <w:rPr>
          <w:sz w:val="22"/>
          <w:szCs w:val="22"/>
        </w:rPr>
      </w:pPr>
      <w:r w:rsidRPr="00F3571E">
        <w:rPr>
          <w:sz w:val="22"/>
          <w:szCs w:val="22"/>
        </w:rPr>
        <w:t>To request a waiver of documentation (signature) o</w:t>
      </w:r>
      <w:r w:rsidR="0080457C">
        <w:rPr>
          <w:sz w:val="22"/>
          <w:szCs w:val="22"/>
        </w:rPr>
        <w:t>n</w:t>
      </w:r>
      <w:r w:rsidRPr="00F3571E">
        <w:rPr>
          <w:sz w:val="22"/>
          <w:szCs w:val="22"/>
        </w:rPr>
        <w:t xml:space="preserve"> informed consent, please provide a response to </w:t>
      </w:r>
      <w:r w:rsidRPr="00F3571E">
        <w:rPr>
          <w:b/>
          <w:sz w:val="22"/>
          <w:szCs w:val="22"/>
        </w:rPr>
        <w:t>ONE OR MORE</w:t>
      </w:r>
      <w:r w:rsidRPr="00F3571E">
        <w:rPr>
          <w:sz w:val="22"/>
          <w:szCs w:val="22"/>
        </w:rPr>
        <w:t xml:space="preserve"> of the following statements. Please be specific in explaining why either statement is true for your research.  Please see</w:t>
      </w:r>
      <w:r w:rsidR="00475387">
        <w:rPr>
          <w:sz w:val="22"/>
          <w:szCs w:val="22"/>
        </w:rPr>
        <w:t xml:space="preserve"> the</w:t>
      </w:r>
      <w:r w:rsidRPr="00F3571E">
        <w:rPr>
          <w:sz w:val="22"/>
          <w:szCs w:val="22"/>
        </w:rPr>
        <w:t xml:space="preserve"> </w:t>
      </w:r>
      <w:hyperlink r:id="rId9" w:anchor="nodequeue_14-page_4-22" w:history="1">
        <w:r w:rsidRPr="00F3571E">
          <w:rPr>
            <w:rStyle w:val="Hyperlink"/>
            <w:sz w:val="22"/>
            <w:szCs w:val="22"/>
          </w:rPr>
          <w:t>O</w:t>
        </w:r>
        <w:r w:rsidR="00475387">
          <w:rPr>
            <w:rStyle w:val="Hyperlink"/>
            <w:sz w:val="22"/>
            <w:szCs w:val="22"/>
          </w:rPr>
          <w:t xml:space="preserve">ffice of </w:t>
        </w:r>
        <w:r w:rsidRPr="00F3571E">
          <w:rPr>
            <w:rStyle w:val="Hyperlink"/>
            <w:sz w:val="22"/>
            <w:szCs w:val="22"/>
          </w:rPr>
          <w:t>H</w:t>
        </w:r>
        <w:r w:rsidR="00475387">
          <w:rPr>
            <w:rStyle w:val="Hyperlink"/>
            <w:sz w:val="22"/>
            <w:szCs w:val="22"/>
          </w:rPr>
          <w:t xml:space="preserve">uman </w:t>
        </w:r>
        <w:r w:rsidRPr="00F3571E">
          <w:rPr>
            <w:rStyle w:val="Hyperlink"/>
            <w:sz w:val="22"/>
            <w:szCs w:val="22"/>
          </w:rPr>
          <w:t>R</w:t>
        </w:r>
        <w:r w:rsidR="00475387">
          <w:rPr>
            <w:rStyle w:val="Hyperlink"/>
            <w:sz w:val="22"/>
            <w:szCs w:val="22"/>
          </w:rPr>
          <w:t xml:space="preserve">esearch </w:t>
        </w:r>
        <w:r w:rsidRPr="00F3571E">
          <w:rPr>
            <w:rStyle w:val="Hyperlink"/>
            <w:sz w:val="22"/>
            <w:szCs w:val="22"/>
          </w:rPr>
          <w:t>P</w:t>
        </w:r>
        <w:r w:rsidR="00475387">
          <w:rPr>
            <w:rStyle w:val="Hyperlink"/>
            <w:sz w:val="22"/>
            <w:szCs w:val="22"/>
          </w:rPr>
          <w:t>rotections</w:t>
        </w:r>
        <w:r w:rsidRPr="00F3571E">
          <w:rPr>
            <w:rStyle w:val="Hyperlink"/>
            <w:sz w:val="22"/>
            <w:szCs w:val="22"/>
          </w:rPr>
          <w:t xml:space="preserve"> FAQ</w:t>
        </w:r>
      </w:hyperlink>
      <w:r w:rsidRPr="00F3571E">
        <w:rPr>
          <w:sz w:val="22"/>
          <w:szCs w:val="22"/>
        </w:rPr>
        <w:t xml:space="preserve"> </w:t>
      </w:r>
      <w:r>
        <w:rPr>
          <w:sz w:val="22"/>
          <w:szCs w:val="22"/>
        </w:rPr>
        <w:t xml:space="preserve">for more information </w:t>
      </w:r>
    </w:p>
    <w:p w:rsidR="00F3571E" w:rsidRPr="00F3571E" w:rsidRDefault="00F3571E" w:rsidP="00F3571E">
      <w:pPr>
        <w:tabs>
          <w:tab w:val="left" w:pos="90"/>
        </w:tabs>
        <w:ind w:left="90"/>
        <w:rPr>
          <w:sz w:val="22"/>
          <w:szCs w:val="22"/>
        </w:rPr>
      </w:pPr>
    </w:p>
    <w:tbl>
      <w:tblPr>
        <w:tblW w:w="106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1710"/>
      </w:tblGrid>
      <w:tr w:rsidR="00F3571E" w:rsidRPr="00F3571E" w:rsidTr="00F3571E">
        <w:trPr>
          <w:trHeight w:val="43"/>
        </w:trPr>
        <w:tc>
          <w:tcPr>
            <w:tcW w:w="8910" w:type="dxa"/>
            <w:tcBorders>
              <w:top w:val="single" w:sz="12" w:space="0" w:color="auto"/>
              <w:left w:val="single" w:sz="12" w:space="0" w:color="auto"/>
              <w:bottom w:val="nil"/>
              <w:right w:val="nil"/>
            </w:tcBorders>
          </w:tcPr>
          <w:p w:rsidR="00F3571E" w:rsidRPr="00F3571E" w:rsidRDefault="00F3571E" w:rsidP="00D34CD8">
            <w:pPr>
              <w:tabs>
                <w:tab w:val="left" w:pos="342"/>
              </w:tabs>
              <w:ind w:left="342" w:hanging="252"/>
              <w:rPr>
                <w:sz w:val="22"/>
                <w:szCs w:val="22"/>
              </w:rPr>
            </w:pPr>
            <w:r w:rsidRPr="00F3571E">
              <w:rPr>
                <w:b/>
                <w:sz w:val="22"/>
                <w:szCs w:val="22"/>
              </w:rPr>
              <w:t xml:space="preserve">1.  The only record linking the participant and the research would be the consent document and the principal risk would be potential harm resulting from a breach of confidentiality. </w:t>
            </w:r>
          </w:p>
        </w:tc>
        <w:tc>
          <w:tcPr>
            <w:tcW w:w="1710" w:type="dxa"/>
            <w:tcBorders>
              <w:top w:val="single" w:sz="12" w:space="0" w:color="auto"/>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43"/>
        </w:trPr>
        <w:tc>
          <w:tcPr>
            <w:tcW w:w="10620" w:type="dxa"/>
            <w:gridSpan w:val="2"/>
            <w:tcBorders>
              <w:top w:val="nil"/>
              <w:left w:val="single" w:sz="12" w:space="0" w:color="auto"/>
              <w:bottom w:val="nil"/>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If you answer this question and the IRB grants the waiver of written consent request, each participant must be asked whether the participant wants documentation linking the participant with the research and the subject’s wishes will govern.</w:t>
            </w:r>
          </w:p>
        </w:tc>
      </w:tr>
      <w:tr w:rsidR="00F3571E" w:rsidRPr="00F3571E" w:rsidTr="00F3571E">
        <w:trPr>
          <w:trHeight w:val="558"/>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8910" w:type="dxa"/>
            <w:tcBorders>
              <w:left w:val="single" w:sz="12" w:space="0" w:color="auto"/>
              <w:bottom w:val="nil"/>
              <w:right w:val="nil"/>
            </w:tcBorders>
          </w:tcPr>
          <w:p w:rsidR="00F3571E" w:rsidRPr="00F3571E" w:rsidRDefault="00F3571E" w:rsidP="00D34CD8">
            <w:pPr>
              <w:tabs>
                <w:tab w:val="left" w:pos="702"/>
              </w:tabs>
              <w:ind w:left="342" w:hanging="252"/>
              <w:rPr>
                <w:b/>
                <w:sz w:val="22"/>
                <w:szCs w:val="22"/>
              </w:rPr>
            </w:pPr>
            <w:r w:rsidRPr="00F3571E">
              <w:rPr>
                <w:b/>
                <w:sz w:val="22"/>
                <w:szCs w:val="22"/>
              </w:rPr>
              <w:t xml:space="preserve">2.  The research presents no more than a minimal risk of harm to participants and involves no procedures for which written consent is normally required outside the research context. </w:t>
            </w:r>
            <w:r w:rsidRPr="00F3571E">
              <w:rPr>
                <w:i/>
                <w:sz w:val="22"/>
                <w:szCs w:val="22"/>
              </w:rPr>
              <w:t>(e.g., drawing a blood sample, or asking shoppers in a mall about the ambient lighting or temperature)</w:t>
            </w:r>
          </w:p>
        </w:tc>
        <w:tc>
          <w:tcPr>
            <w:tcW w:w="1710" w:type="dxa"/>
            <w:tcBorders>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513"/>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8910" w:type="dxa"/>
            <w:tcBorders>
              <w:left w:val="single" w:sz="12" w:space="0" w:color="auto"/>
              <w:bottom w:val="nil"/>
              <w:right w:val="nil"/>
            </w:tcBorders>
          </w:tcPr>
          <w:p w:rsidR="00F3571E" w:rsidRPr="00F3571E" w:rsidRDefault="00F3571E" w:rsidP="00D34CD8">
            <w:pPr>
              <w:tabs>
                <w:tab w:val="left" w:pos="612"/>
              </w:tabs>
              <w:ind w:left="342" w:hanging="252"/>
              <w:rPr>
                <w:sz w:val="22"/>
                <w:szCs w:val="22"/>
              </w:rPr>
            </w:pPr>
            <w:r w:rsidRPr="00F3571E">
              <w:rPr>
                <w:b/>
                <w:sz w:val="22"/>
                <w:szCs w:val="22"/>
              </w:rPr>
              <w:t xml:space="preserve">3.  It is expected that the participant will not be able to sign their name or even make an x </w:t>
            </w:r>
            <w:r w:rsidRPr="00F3571E">
              <w:rPr>
                <w:b/>
                <w:i/>
                <w:sz w:val="22"/>
                <w:szCs w:val="22"/>
              </w:rPr>
              <w:t>or</w:t>
            </w:r>
            <w:r w:rsidRPr="00F3571E">
              <w:rPr>
                <w:b/>
                <w:sz w:val="22"/>
                <w:szCs w:val="22"/>
              </w:rPr>
              <w:t xml:space="preserve"> are wary of signing documents from a cultural perspective.</w:t>
            </w:r>
          </w:p>
        </w:tc>
        <w:tc>
          <w:tcPr>
            <w:tcW w:w="1710" w:type="dxa"/>
            <w:tcBorders>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6821B3">
              <w:rPr>
                <w:b/>
                <w:sz w:val="22"/>
                <w:szCs w:val="22"/>
              </w:rPr>
            </w:r>
            <w:r w:rsidR="006821B3">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522"/>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10620" w:type="dxa"/>
            <w:gridSpan w:val="2"/>
            <w:tcBorders>
              <w:left w:val="single" w:sz="12" w:space="0" w:color="auto"/>
              <w:bottom w:val="single" w:sz="12" w:space="0" w:color="auto"/>
              <w:right w:val="single" w:sz="12" w:space="0" w:color="auto"/>
            </w:tcBorders>
          </w:tcPr>
          <w:p w:rsidR="00F3571E" w:rsidRPr="00F3571E" w:rsidRDefault="00F3571E" w:rsidP="00D34CD8">
            <w:pPr>
              <w:tabs>
                <w:tab w:val="left" w:pos="90"/>
              </w:tabs>
              <w:ind w:left="90"/>
              <w:rPr>
                <w:sz w:val="22"/>
                <w:szCs w:val="22"/>
              </w:rPr>
            </w:pPr>
            <w:r w:rsidRPr="00F3571E">
              <w:rPr>
                <w:sz w:val="22"/>
                <w:szCs w:val="22"/>
              </w:rPr>
              <w:t>Note: The IRB requires the investigator to provide subjects with an information sheet regarding the research. Submit the information sheet with your application.</w:t>
            </w:r>
          </w:p>
        </w:tc>
      </w:tr>
    </w:tbl>
    <w:p w:rsidR="00F3571E" w:rsidRPr="00F3571E" w:rsidRDefault="00F3571E" w:rsidP="00F3571E">
      <w:pPr>
        <w:tabs>
          <w:tab w:val="left" w:pos="90"/>
        </w:tabs>
        <w:ind w:left="90"/>
        <w:rPr>
          <w:rFonts w:ascii="Arial" w:hAnsi="Arial" w:cs="Arial"/>
          <w:sz w:val="22"/>
          <w:szCs w:val="22"/>
        </w:rPr>
      </w:pPr>
    </w:p>
    <w:p w:rsidR="0056415C" w:rsidRDefault="00F3571E" w:rsidP="004F1882">
      <w:pPr>
        <w:rPr>
          <w:b/>
        </w:rPr>
      </w:pPr>
      <w:r>
        <w:rPr>
          <w:b/>
        </w:rPr>
        <w:t>If yes, p</w:t>
      </w:r>
      <w:r w:rsidR="004F1882" w:rsidRPr="00312CA3">
        <w:rPr>
          <w:b/>
        </w:rPr>
        <w:t xml:space="preserve">lease provide justification for waiving documentation of consent that is specific to your study: </w:t>
      </w:r>
      <w:sdt>
        <w:sdtPr>
          <w:rPr>
            <w:b/>
          </w:rPr>
          <w:id w:val="-847483347"/>
          <w:placeholder>
            <w:docPart w:val="DefaultPlaceholder_1081868574"/>
          </w:placeholder>
          <w:showingPlcHdr/>
        </w:sdtPr>
        <w:sdtEndPr/>
        <w:sdtContent>
          <w:r w:rsidR="0056415C" w:rsidRPr="006D7318">
            <w:rPr>
              <w:rStyle w:val="PlaceholderText"/>
            </w:rPr>
            <w:t>Click here to enter text.</w:t>
          </w:r>
        </w:sdtContent>
      </w:sdt>
    </w:p>
    <w:p w:rsidR="00F3571E" w:rsidRDefault="00F3571E" w:rsidP="004F1882">
      <w:pPr>
        <w:rPr>
          <w:b/>
        </w:rPr>
      </w:pPr>
    </w:p>
    <w:p w:rsidR="00F3571E" w:rsidRDefault="0056415C" w:rsidP="004F1882">
      <w:pPr>
        <w:rPr>
          <w:b/>
        </w:rPr>
      </w:pPr>
      <w:r w:rsidRPr="0056415C">
        <w:rPr>
          <w:i/>
          <w:color w:val="0033CC"/>
        </w:rPr>
        <w:t>[</w:t>
      </w:r>
      <w:r w:rsidR="004F1882" w:rsidRPr="0056415C">
        <w:rPr>
          <w:i/>
          <w:color w:val="0033CC"/>
        </w:rPr>
        <w:t>Please explain how, in the absence of signed written consent forms, consent will be documented, e.g. tape recordi</w:t>
      </w:r>
      <w:r w:rsidRPr="0056415C">
        <w:rPr>
          <w:i/>
          <w:color w:val="0033CC"/>
        </w:rPr>
        <w:t>ngs, videos, chart notes, etc.]</w:t>
      </w:r>
      <w:r w:rsidR="003533EE">
        <w:rPr>
          <w:i/>
          <w:color w:val="0033CC"/>
        </w:rPr>
        <w:t xml:space="preserve"> </w:t>
      </w:r>
      <w:r w:rsidR="003533EE" w:rsidRPr="00F312FA">
        <w:rPr>
          <w:b/>
          <w:u w:val="single"/>
        </w:rPr>
        <w:t>This justification MUST be included in the “Consent” section of the IRB application.</w:t>
      </w:r>
      <w:r w:rsidR="003533EE">
        <w:rPr>
          <w:b/>
        </w:rPr>
        <w:t xml:space="preserve">  </w:t>
      </w:r>
    </w:p>
    <w:p w:rsidR="00F3571E" w:rsidRDefault="00F3571E" w:rsidP="004F1882">
      <w:pPr>
        <w:rPr>
          <w:b/>
        </w:rPr>
      </w:pPr>
    </w:p>
    <w:p w:rsidR="004F1882" w:rsidRPr="0056415C" w:rsidRDefault="003533EE" w:rsidP="004F1882">
      <w:pPr>
        <w:rPr>
          <w:i/>
          <w:color w:val="0033CC"/>
        </w:rPr>
      </w:pPr>
      <w:r>
        <w:rPr>
          <w:b/>
        </w:rPr>
        <w:t>Check the below on which process will be used to record consent:</w:t>
      </w:r>
    </w:p>
    <w:p w:rsidR="0030280D" w:rsidRDefault="006821B3" w:rsidP="004F1882">
      <w:sdt>
        <w:sdtPr>
          <w:id w:val="124893734"/>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3533EE" w:rsidRPr="003533EE">
        <w:t xml:space="preserve"> </w:t>
      </w:r>
      <w:r w:rsidR="003533EE">
        <w:t>Audio</w:t>
      </w:r>
      <w:r w:rsidR="003533EE" w:rsidRPr="00312CA3">
        <w:t xml:space="preserve"> recording</w:t>
      </w:r>
    </w:p>
    <w:p w:rsidR="004F1882" w:rsidRPr="00312CA3" w:rsidRDefault="006821B3" w:rsidP="004F1882">
      <w:sdt>
        <w:sdtPr>
          <w:id w:val="-1519451938"/>
          <w14:checkbox>
            <w14:checked w14:val="0"/>
            <w14:checkedState w14:val="2612" w14:font="MS Gothic"/>
            <w14:uncheckedState w14:val="2610" w14:font="MS Gothic"/>
          </w14:checkbox>
        </w:sdtPr>
        <w:sdtEndPr/>
        <w:sdtContent>
          <w:r w:rsidR="0030280D">
            <w:rPr>
              <w:rFonts w:ascii="MS Gothic" w:eastAsia="MS Gothic" w:hAnsi="MS Gothic" w:hint="eastAsia"/>
            </w:rPr>
            <w:t>☐</w:t>
          </w:r>
        </w:sdtContent>
      </w:sdt>
      <w:r w:rsidR="0056415C">
        <w:t xml:space="preserve"> </w:t>
      </w:r>
      <w:r w:rsidR="003533EE">
        <w:t>Video recording</w:t>
      </w:r>
    </w:p>
    <w:p w:rsidR="004F1882" w:rsidRPr="00312CA3" w:rsidRDefault="006821B3" w:rsidP="004F1882">
      <w:sdt>
        <w:sdtPr>
          <w:id w:val="-2096850815"/>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Web based (</w:t>
      </w:r>
      <w:r w:rsidR="003533EE" w:rsidRPr="00312CA3">
        <w:t>on-line</w:t>
      </w:r>
      <w:r w:rsidR="003533EE">
        <w:t>) consent acknowledgement box</w:t>
      </w:r>
      <w:r w:rsidR="004F1882" w:rsidRPr="00312CA3">
        <w:t xml:space="preserve"> </w:t>
      </w:r>
    </w:p>
    <w:p w:rsidR="004F1882" w:rsidRPr="00312CA3" w:rsidRDefault="006821B3" w:rsidP="004F1882">
      <w:sdt>
        <w:sdtPr>
          <w:id w:val="-44304557"/>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Information Sheet</w:t>
      </w:r>
    </w:p>
    <w:p w:rsidR="004F1882" w:rsidRPr="00312CA3" w:rsidRDefault="006821B3" w:rsidP="004F1882">
      <w:sdt>
        <w:sdtPr>
          <w:id w:val="-1597713183"/>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4F1882" w:rsidRPr="00312CA3">
        <w:t xml:space="preserve">Other(s) - Please specify: </w:t>
      </w:r>
      <w:sdt>
        <w:sdtPr>
          <w:id w:val="1213545530"/>
          <w:placeholder>
            <w:docPart w:val="DefaultPlaceholder_1081868574"/>
          </w:placeholder>
          <w:showingPlcHdr/>
        </w:sdtPr>
        <w:sdtEndPr/>
        <w:sdtContent>
          <w:r w:rsidR="0056415C" w:rsidRPr="006D7318">
            <w:rPr>
              <w:rStyle w:val="PlaceholderText"/>
            </w:rPr>
            <w:t>Click here to enter text.</w:t>
          </w:r>
        </w:sdtContent>
      </w:sdt>
    </w:p>
    <w:p w:rsidR="004F1882" w:rsidRPr="00312CA3" w:rsidRDefault="004F1882" w:rsidP="004F1882"/>
    <w:p w:rsidR="00F801D4" w:rsidRDefault="00F801D4" w:rsidP="0030280D">
      <w:pPr>
        <w:rPr>
          <w:b/>
          <w:bCs/>
          <w:color w:val="FF0000"/>
          <w:sz w:val="22"/>
          <w:szCs w:val="22"/>
        </w:rPr>
      </w:pPr>
    </w:p>
    <w:p w:rsidR="00312CA3" w:rsidRPr="00312CA3" w:rsidRDefault="00312CA3" w:rsidP="00312CA3">
      <w:pPr>
        <w:ind w:firstLine="720"/>
        <w:rPr>
          <w:sz w:val="24"/>
          <w:szCs w:val="24"/>
        </w:rPr>
      </w:pPr>
    </w:p>
    <w:p w:rsidR="002E5E21" w:rsidRPr="00312CA3" w:rsidRDefault="002E5E21" w:rsidP="009D3FBB">
      <w:pPr>
        <w:pStyle w:val="DefaultText"/>
      </w:pPr>
    </w:p>
    <w:sectPr w:rsidR="002E5E21" w:rsidRPr="00312CA3"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B3" w:rsidRDefault="006821B3">
      <w:r>
        <w:separator/>
      </w:r>
    </w:p>
  </w:endnote>
  <w:endnote w:type="continuationSeparator" w:id="0">
    <w:p w:rsidR="006821B3" w:rsidRDefault="0068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746AC9">
      <w:rPr>
        <w:rStyle w:val="PageNumber"/>
        <w:b/>
        <w:bCs/>
        <w:noProof/>
        <w:sz w:val="24"/>
        <w:szCs w:val="24"/>
      </w:rPr>
      <w:t>3</w:t>
    </w:r>
    <w:r w:rsidRPr="0035294B">
      <w:rPr>
        <w:rStyle w:val="PageNumber"/>
        <w:b/>
        <w:bCs/>
        <w:sz w:val="24"/>
        <w:szCs w:val="24"/>
      </w:rPr>
      <w:fldChar w:fldCharType="end"/>
    </w:r>
  </w:p>
  <w:p w:rsidR="00746AC9" w:rsidRDefault="00746AC9" w:rsidP="0035294B">
    <w:pPr>
      <w:pStyle w:val="Footer"/>
      <w:ind w:firstLine="360"/>
    </w:pPr>
  </w:p>
  <w:p w:rsidR="00746AC9" w:rsidRDefault="00746AC9" w:rsidP="00746AC9">
    <w:pPr>
      <w:pStyle w:val="Footer"/>
      <w:ind w:firstLine="360"/>
    </w:pPr>
    <w:hyperlink r:id="rId1" w:history="1">
      <w:r w:rsidRPr="00EF146C">
        <w:rPr>
          <w:rStyle w:val="Hyperlink"/>
        </w:rPr>
        <w:t>compliance@umbc.edu</w:t>
      </w:r>
    </w:hyperlink>
  </w:p>
  <w:p w:rsidR="00094E5B" w:rsidRPr="00D95B38" w:rsidRDefault="00746AC9" w:rsidP="00746AC9">
    <w:pPr>
      <w:pStyle w:val="Footer"/>
      <w:ind w:firstLine="360"/>
      <w:rPr>
        <w:sz w:val="16"/>
        <w:szCs w:val="16"/>
      </w:rPr>
    </w:pPr>
    <w:fldSimple w:instr=" FILENAME  \* Lower  \* MERGEFORMAT ">
      <w:r>
        <w:rPr>
          <w:noProof/>
        </w:rPr>
        <w:t>request-consentwaiver-documentation-of-signature-on-consent- final -1.21.19</w:t>
      </w:r>
    </w:fldSimple>
    <w:r w:rsidR="00094E5B">
      <w:tab/>
    </w:r>
    <w:r w:rsidR="00094E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B3" w:rsidRDefault="006821B3">
      <w:r>
        <w:separator/>
      </w:r>
    </w:p>
  </w:footnote>
  <w:footnote w:type="continuationSeparator" w:id="0">
    <w:p w:rsidR="006821B3" w:rsidRDefault="0068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 xml:space="preserve">REQUEST FOR WAIVER </w:t>
    </w:r>
    <w:r w:rsidR="0080457C">
      <w:rPr>
        <w:b/>
        <w:bCs/>
        <w:sz w:val="22"/>
        <w:szCs w:val="22"/>
        <w:u w:val="single"/>
      </w:rPr>
      <w:t>OF DOCUMENTATION (SIGNATURE)</w:t>
    </w:r>
    <w:r w:rsidRPr="00312CA3">
      <w:rPr>
        <w:b/>
        <w:bCs/>
        <w:sz w:val="22"/>
        <w:szCs w:val="22"/>
        <w:u w:val="single"/>
      </w:rPr>
      <w:t xml:space="preserve"> O</w:t>
    </w:r>
    <w:r w:rsidR="0080457C">
      <w:rPr>
        <w:b/>
        <w:bCs/>
        <w:sz w:val="22"/>
        <w:szCs w:val="22"/>
        <w:u w:val="single"/>
      </w:rPr>
      <w:t>N</w:t>
    </w:r>
    <w:r w:rsidRPr="00312CA3">
      <w:rPr>
        <w:b/>
        <w:bCs/>
        <w:sz w:val="22"/>
        <w:szCs w:val="22"/>
        <w:u w:val="single"/>
      </w:rPr>
      <w:t xml:space="preserve"> INFORMED CONSENT </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B3996"/>
    <w:rsid w:val="000C332E"/>
    <w:rsid w:val="000C5998"/>
    <w:rsid w:val="000D0314"/>
    <w:rsid w:val="00160BB7"/>
    <w:rsid w:val="00164A80"/>
    <w:rsid w:val="00165224"/>
    <w:rsid w:val="00172DCD"/>
    <w:rsid w:val="00176D46"/>
    <w:rsid w:val="00205A96"/>
    <w:rsid w:val="00206AF6"/>
    <w:rsid w:val="0021541B"/>
    <w:rsid w:val="002307E4"/>
    <w:rsid w:val="0025153C"/>
    <w:rsid w:val="00255CC6"/>
    <w:rsid w:val="00291D22"/>
    <w:rsid w:val="002D4F8B"/>
    <w:rsid w:val="002E5E21"/>
    <w:rsid w:val="002E60EB"/>
    <w:rsid w:val="0030280D"/>
    <w:rsid w:val="00312CA3"/>
    <w:rsid w:val="0035294B"/>
    <w:rsid w:val="003533EE"/>
    <w:rsid w:val="00357D95"/>
    <w:rsid w:val="00383E71"/>
    <w:rsid w:val="0039112D"/>
    <w:rsid w:val="003A5FA6"/>
    <w:rsid w:val="003C37F7"/>
    <w:rsid w:val="003C50F8"/>
    <w:rsid w:val="003F4017"/>
    <w:rsid w:val="00401F94"/>
    <w:rsid w:val="004030B3"/>
    <w:rsid w:val="0040665D"/>
    <w:rsid w:val="00410EF6"/>
    <w:rsid w:val="004169F4"/>
    <w:rsid w:val="004330B4"/>
    <w:rsid w:val="00433C5A"/>
    <w:rsid w:val="00451F18"/>
    <w:rsid w:val="00470FD6"/>
    <w:rsid w:val="00475387"/>
    <w:rsid w:val="00477171"/>
    <w:rsid w:val="004837C0"/>
    <w:rsid w:val="004A0FD0"/>
    <w:rsid w:val="004B3043"/>
    <w:rsid w:val="004D6E41"/>
    <w:rsid w:val="004E1F9F"/>
    <w:rsid w:val="004F1882"/>
    <w:rsid w:val="004F5976"/>
    <w:rsid w:val="004F6D3F"/>
    <w:rsid w:val="0050259C"/>
    <w:rsid w:val="005038AF"/>
    <w:rsid w:val="005301CD"/>
    <w:rsid w:val="00537E22"/>
    <w:rsid w:val="00545ED5"/>
    <w:rsid w:val="00560C4F"/>
    <w:rsid w:val="00562A68"/>
    <w:rsid w:val="0056415C"/>
    <w:rsid w:val="005847FA"/>
    <w:rsid w:val="005A1DC1"/>
    <w:rsid w:val="005C1F08"/>
    <w:rsid w:val="005F4F31"/>
    <w:rsid w:val="006114FB"/>
    <w:rsid w:val="006313AD"/>
    <w:rsid w:val="00642539"/>
    <w:rsid w:val="00662A24"/>
    <w:rsid w:val="00680A0F"/>
    <w:rsid w:val="006821B3"/>
    <w:rsid w:val="006B04A3"/>
    <w:rsid w:val="006E67C1"/>
    <w:rsid w:val="006F5BA3"/>
    <w:rsid w:val="00700467"/>
    <w:rsid w:val="007020A1"/>
    <w:rsid w:val="00725827"/>
    <w:rsid w:val="00746AC9"/>
    <w:rsid w:val="00750548"/>
    <w:rsid w:val="00756011"/>
    <w:rsid w:val="00776640"/>
    <w:rsid w:val="007E1600"/>
    <w:rsid w:val="00801DA5"/>
    <w:rsid w:val="0080457C"/>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D3FBB"/>
    <w:rsid w:val="009E2AE4"/>
    <w:rsid w:val="009E703E"/>
    <w:rsid w:val="00A03B92"/>
    <w:rsid w:val="00A46563"/>
    <w:rsid w:val="00A56E2D"/>
    <w:rsid w:val="00A6221A"/>
    <w:rsid w:val="00A74A9F"/>
    <w:rsid w:val="00A93931"/>
    <w:rsid w:val="00AA54CB"/>
    <w:rsid w:val="00AB6DE8"/>
    <w:rsid w:val="00AD6935"/>
    <w:rsid w:val="00AE4C1C"/>
    <w:rsid w:val="00B122E9"/>
    <w:rsid w:val="00B25533"/>
    <w:rsid w:val="00B33DF5"/>
    <w:rsid w:val="00B629B9"/>
    <w:rsid w:val="00B67095"/>
    <w:rsid w:val="00B8260B"/>
    <w:rsid w:val="00B93EE2"/>
    <w:rsid w:val="00BA193D"/>
    <w:rsid w:val="00BA3F5C"/>
    <w:rsid w:val="00BD5FB4"/>
    <w:rsid w:val="00BE3269"/>
    <w:rsid w:val="00BF5A2A"/>
    <w:rsid w:val="00C05491"/>
    <w:rsid w:val="00C13EC4"/>
    <w:rsid w:val="00C37D86"/>
    <w:rsid w:val="00C776C0"/>
    <w:rsid w:val="00CA6B01"/>
    <w:rsid w:val="00CC0C02"/>
    <w:rsid w:val="00D05AC4"/>
    <w:rsid w:val="00D144E7"/>
    <w:rsid w:val="00D81FFD"/>
    <w:rsid w:val="00D90BAA"/>
    <w:rsid w:val="00D95B38"/>
    <w:rsid w:val="00DB40BA"/>
    <w:rsid w:val="00DC4FB9"/>
    <w:rsid w:val="00DD5DD3"/>
    <w:rsid w:val="00DE3B0D"/>
    <w:rsid w:val="00E13ADC"/>
    <w:rsid w:val="00E17769"/>
    <w:rsid w:val="00E22625"/>
    <w:rsid w:val="00E27915"/>
    <w:rsid w:val="00E625DB"/>
    <w:rsid w:val="00E76845"/>
    <w:rsid w:val="00E85CA7"/>
    <w:rsid w:val="00EC1E9D"/>
    <w:rsid w:val="00EF7E82"/>
    <w:rsid w:val="00F135DC"/>
    <w:rsid w:val="00F15F38"/>
    <w:rsid w:val="00F16BB9"/>
    <w:rsid w:val="00F30BED"/>
    <w:rsid w:val="00F3571E"/>
    <w:rsid w:val="00F54437"/>
    <w:rsid w:val="00F5639C"/>
    <w:rsid w:val="00F65C27"/>
    <w:rsid w:val="00F801D4"/>
    <w:rsid w:val="00FB374E"/>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6F5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gov/ohrp/regulations-and-policy/guidance/faq/informed-consent/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06E0C-D53C-4BC7-A103-B78698CF43B3}"/>
      </w:docPartPr>
      <w:docPartBody>
        <w:p w:rsidR="001960A4" w:rsidRDefault="00835D07">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1960A4"/>
    <w:rsid w:val="00252F84"/>
    <w:rsid w:val="003316C9"/>
    <w:rsid w:val="004768C9"/>
    <w:rsid w:val="005647EC"/>
    <w:rsid w:val="007431A0"/>
    <w:rsid w:val="00835D07"/>
    <w:rsid w:val="00885E38"/>
    <w:rsid w:val="00A805A0"/>
    <w:rsid w:val="00A97E44"/>
    <w:rsid w:val="00CC3EB7"/>
    <w:rsid w:val="00CD686F"/>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9430-4E20-44AD-AEC6-194ACCC1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3055</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3</cp:revision>
  <cp:lastPrinted>2006-06-12T15:40:00Z</cp:lastPrinted>
  <dcterms:created xsi:type="dcterms:W3CDTF">2019-01-10T18:45:00Z</dcterms:created>
  <dcterms:modified xsi:type="dcterms:W3CDTF">2019-01-10T18:46:00Z</dcterms:modified>
</cp:coreProperties>
</file>