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68" w:rsidRPr="00991068" w:rsidRDefault="00991068" w:rsidP="0040665D">
      <w:pPr>
        <w:pStyle w:val="DefaultText"/>
        <w:tabs>
          <w:tab w:val="left" w:pos="2055"/>
        </w:tabs>
        <w:rPr>
          <w:sz w:val="12"/>
          <w:szCs w:val="12"/>
        </w:rPr>
      </w:pPr>
    </w:p>
    <w:p w:rsidR="00B52E1B" w:rsidRDefault="00B52E1B" w:rsidP="00991068">
      <w:pPr>
        <w:pStyle w:val="DefaultText"/>
        <w:tabs>
          <w:tab w:val="left" w:pos="2055"/>
        </w:tabs>
        <w:jc w:val="center"/>
        <w:rPr>
          <w:sz w:val="36"/>
          <w:szCs w:val="36"/>
        </w:rPr>
      </w:pPr>
    </w:p>
    <w:p w:rsidR="00991068" w:rsidRPr="00991068" w:rsidRDefault="00991068" w:rsidP="00991068">
      <w:pPr>
        <w:pStyle w:val="DefaultText"/>
        <w:tabs>
          <w:tab w:val="left" w:pos="2055"/>
        </w:tabs>
        <w:jc w:val="center"/>
        <w:rPr>
          <w:sz w:val="36"/>
          <w:szCs w:val="36"/>
        </w:rPr>
      </w:pPr>
      <w:r w:rsidRPr="00991068">
        <w:rPr>
          <w:sz w:val="36"/>
          <w:szCs w:val="36"/>
        </w:rPr>
        <w:t>Hello and thank you for accessing this form from the University of Maryland, Baltimore County Institutional Review Board web site.</w:t>
      </w:r>
    </w:p>
    <w:p w:rsidR="00991068" w:rsidRPr="00991068" w:rsidRDefault="00991068" w:rsidP="00991068">
      <w:pPr>
        <w:pStyle w:val="DefaultText"/>
        <w:tabs>
          <w:tab w:val="left" w:pos="2055"/>
        </w:tabs>
        <w:jc w:val="center"/>
        <w:rPr>
          <w:sz w:val="36"/>
          <w:szCs w:val="36"/>
        </w:rPr>
      </w:pPr>
    </w:p>
    <w:p w:rsidR="00991068" w:rsidRPr="00991068" w:rsidRDefault="00991068" w:rsidP="00991068">
      <w:pPr>
        <w:pStyle w:val="DefaultText"/>
        <w:tabs>
          <w:tab w:val="left" w:pos="2055"/>
        </w:tabs>
        <w:jc w:val="center"/>
        <w:rPr>
          <w:color w:val="auto"/>
          <w:sz w:val="36"/>
          <w:szCs w:val="36"/>
        </w:rPr>
      </w:pPr>
      <w:r w:rsidRPr="00991068">
        <w:rPr>
          <w:sz w:val="36"/>
          <w:szCs w:val="36"/>
        </w:rPr>
        <w:t>Prior to submitting, please ensure tha</w:t>
      </w:r>
      <w:r w:rsidRPr="00991068">
        <w:rPr>
          <w:color w:val="auto"/>
          <w:sz w:val="36"/>
          <w:szCs w:val="36"/>
        </w:rPr>
        <w:t xml:space="preserve">t spelling and grammar </w:t>
      </w:r>
      <w:r w:rsidR="00195E67">
        <w:rPr>
          <w:color w:val="auto"/>
          <w:sz w:val="36"/>
          <w:szCs w:val="36"/>
        </w:rPr>
        <w:t>are</w:t>
      </w:r>
      <w:r w:rsidRPr="00991068">
        <w:rPr>
          <w:color w:val="auto"/>
          <w:sz w:val="36"/>
          <w:szCs w:val="36"/>
        </w:rPr>
        <w:t xml:space="preserve"> correct; this will assist in the timely review of this form during the IRB evaluation process.</w:t>
      </w:r>
    </w:p>
    <w:p w:rsidR="00991068" w:rsidRDefault="00991068" w:rsidP="00991068">
      <w:pPr>
        <w:pStyle w:val="DefaultText"/>
        <w:tabs>
          <w:tab w:val="left" w:pos="2055"/>
        </w:tabs>
        <w:jc w:val="center"/>
        <w:rPr>
          <w:color w:val="auto"/>
          <w:sz w:val="36"/>
          <w:szCs w:val="36"/>
        </w:rPr>
      </w:pPr>
    </w:p>
    <w:p w:rsidR="00582EF3" w:rsidRPr="00C630DE" w:rsidRDefault="00582EF3" w:rsidP="00582EF3">
      <w:pPr>
        <w:jc w:val="center"/>
        <w:rPr>
          <w:szCs w:val="24"/>
        </w:rPr>
      </w:pPr>
      <w:r>
        <w:rPr>
          <w:szCs w:val="24"/>
          <w:highlight w:val="yellow"/>
        </w:rPr>
        <w:t>Enter information by cl</w:t>
      </w:r>
      <w:r w:rsidRPr="00C630DE">
        <w:rPr>
          <w:szCs w:val="24"/>
          <w:highlight w:val="yellow"/>
        </w:rPr>
        <w:t xml:space="preserve">icking the </w:t>
      </w:r>
      <w:sdt>
        <w:sdtPr>
          <w:rPr>
            <w:szCs w:val="24"/>
            <w:highlight w:val="yellow"/>
          </w:rPr>
          <w:id w:val="716178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630DE">
            <w:rPr>
              <w:rFonts w:ascii="MS Gothic" w:eastAsia="MS Gothic" w:hAnsi="MS Gothic" w:hint="eastAsia"/>
              <w:szCs w:val="24"/>
              <w:highlight w:val="yellow"/>
            </w:rPr>
            <w:t>☐</w:t>
          </w:r>
        </w:sdtContent>
      </w:sdt>
      <w:r w:rsidRPr="00C630DE">
        <w:rPr>
          <w:szCs w:val="24"/>
          <w:highlight w:val="yellow"/>
        </w:rPr>
        <w:t xml:space="preserve"> box or typing in the </w:t>
      </w:r>
      <w:sdt>
        <w:sdtPr>
          <w:rPr>
            <w:b/>
            <w:szCs w:val="24"/>
            <w:highlight w:val="yellow"/>
          </w:rPr>
          <w:id w:val="-339538228"/>
          <w:placeholder>
            <w:docPart w:val="03891A46DC1B44A49C7CE5632CB5765E"/>
          </w:placeholder>
          <w:showingPlcHdr/>
        </w:sdtPr>
        <w:sdtEndPr/>
        <w:sdtContent>
          <w:r w:rsidRPr="00C630DE">
            <w:rPr>
              <w:rStyle w:val="PlaceholderText"/>
              <w:b/>
              <w:szCs w:val="24"/>
              <w:highlight w:val="yellow"/>
            </w:rPr>
            <w:t>Click here to enter text.</w:t>
          </w:r>
        </w:sdtContent>
      </w:sdt>
      <w:r w:rsidRPr="00C630DE">
        <w:rPr>
          <w:b/>
          <w:szCs w:val="24"/>
          <w:highlight w:val="yellow"/>
        </w:rPr>
        <w:t xml:space="preserve"> </w:t>
      </w:r>
      <w:proofErr w:type="gramStart"/>
      <w:r w:rsidRPr="00C630DE">
        <w:rPr>
          <w:szCs w:val="24"/>
          <w:highlight w:val="yellow"/>
        </w:rPr>
        <w:t>area</w:t>
      </w:r>
      <w:proofErr w:type="gramEnd"/>
      <w:r w:rsidRPr="00C630DE">
        <w:rPr>
          <w:szCs w:val="24"/>
          <w:highlight w:val="yellow"/>
        </w:rPr>
        <w:t>.</w:t>
      </w:r>
    </w:p>
    <w:p w:rsidR="00582EF3" w:rsidRPr="00991068" w:rsidRDefault="00582EF3" w:rsidP="00991068">
      <w:pPr>
        <w:pStyle w:val="DefaultText"/>
        <w:tabs>
          <w:tab w:val="left" w:pos="2055"/>
        </w:tabs>
        <w:jc w:val="center"/>
        <w:rPr>
          <w:color w:val="auto"/>
          <w:sz w:val="36"/>
          <w:szCs w:val="36"/>
        </w:rPr>
      </w:pPr>
    </w:p>
    <w:p w:rsidR="001150F0" w:rsidRDefault="001150F0" w:rsidP="00B52E1B">
      <w:pPr>
        <w:pStyle w:val="DefaultText"/>
        <w:tabs>
          <w:tab w:val="left" w:pos="2055"/>
        </w:tabs>
        <w:jc w:val="center"/>
        <w:rPr>
          <w:b/>
          <w:bCs/>
          <w:color w:val="0000FF"/>
          <w:sz w:val="28"/>
          <w:szCs w:val="28"/>
        </w:rPr>
      </w:pPr>
      <w:r w:rsidRPr="00D07848">
        <w:rPr>
          <w:b/>
          <w:bCs/>
          <w:color w:val="0000FF"/>
          <w:sz w:val="28"/>
          <w:szCs w:val="28"/>
        </w:rPr>
        <w:t>Please go to</w:t>
      </w:r>
      <w:r>
        <w:rPr>
          <w:b/>
          <w:bCs/>
          <w:color w:val="0000FF"/>
          <w:sz w:val="28"/>
          <w:szCs w:val="28"/>
        </w:rPr>
        <w:t xml:space="preserve"> UMBC </w:t>
      </w:r>
      <w:hyperlink r:id="rId7" w:history="1">
        <w:r w:rsidRPr="0030280D">
          <w:rPr>
            <w:rStyle w:val="Hyperlink"/>
            <w:b/>
            <w:bCs/>
            <w:sz w:val="28"/>
            <w:szCs w:val="28"/>
          </w:rPr>
          <w:t>IRB website</w:t>
        </w:r>
      </w:hyperlink>
      <w:r w:rsidRPr="00D07848">
        <w:rPr>
          <w:b/>
          <w:bCs/>
          <w:color w:val="0000FF"/>
          <w:sz w:val="28"/>
          <w:szCs w:val="28"/>
        </w:rPr>
        <w:t xml:space="preserve"> for all up-to date guidance and information regarding the below questions.</w:t>
      </w:r>
    </w:p>
    <w:p w:rsidR="001150F0" w:rsidRDefault="001150F0">
      <w:pPr>
        <w:rPr>
          <w:b/>
          <w:bCs/>
          <w:color w:val="0000FF"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br w:type="page"/>
      </w:r>
    </w:p>
    <w:p w:rsidR="00B52E1B" w:rsidRDefault="001150F0" w:rsidP="00B52E1B">
      <w:pPr>
        <w:pStyle w:val="DefaultText"/>
        <w:tabs>
          <w:tab w:val="left" w:pos="2055"/>
        </w:tabs>
        <w:jc w:val="center"/>
      </w:pPr>
      <w:r>
        <w:lastRenderedPageBreak/>
        <w:t xml:space="preserve"> </w:t>
      </w:r>
    </w:p>
    <w:tbl>
      <w:tblPr>
        <w:tblStyle w:val="TableGrid"/>
        <w:tblW w:w="0" w:type="auto"/>
        <w:tblInd w:w="111" w:type="dxa"/>
        <w:tblLayout w:type="fixed"/>
        <w:tblLook w:val="0000" w:firstRow="0" w:lastRow="0" w:firstColumn="0" w:lastColumn="0" w:noHBand="0" w:noVBand="0"/>
        <w:tblCaption w:val="Enter information about the protocol"/>
      </w:tblPr>
      <w:tblGrid>
        <w:gridCol w:w="3060"/>
        <w:gridCol w:w="6390"/>
      </w:tblGrid>
      <w:tr w:rsidR="00DD5DD3" w:rsidTr="001150F0">
        <w:trPr>
          <w:trHeight w:val="300"/>
          <w:tblHeader/>
        </w:trPr>
        <w:tc>
          <w:tcPr>
            <w:tcW w:w="3060" w:type="dxa"/>
          </w:tcPr>
          <w:p w:rsidR="00DD5DD3" w:rsidRDefault="00DD5DD3" w:rsidP="002B7509">
            <w:pPr>
              <w:pStyle w:val="Header"/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Investigator(s)</w:t>
            </w:r>
          </w:p>
        </w:tc>
        <w:tc>
          <w:tcPr>
            <w:tcW w:w="6390" w:type="dxa"/>
          </w:tcPr>
          <w:p w:rsidR="00DD5DD3" w:rsidRDefault="00DD5DD3" w:rsidP="002B7509">
            <w:pPr>
              <w:pStyle w:val="Header"/>
              <w:keepNex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</w:t>
            </w:r>
          </w:p>
        </w:tc>
      </w:tr>
      <w:tr w:rsidR="00DD5DD3" w:rsidTr="001150F0">
        <w:trPr>
          <w:trHeight w:val="300"/>
        </w:trPr>
        <w:sdt>
          <w:sdtPr>
            <w:rPr>
              <w:rFonts w:ascii="Arial" w:hAnsi="Arial" w:cs="Arial"/>
              <w:b/>
              <w:bCs/>
            </w:rPr>
            <w:id w:val="169426157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60" w:type="dxa"/>
              </w:tcPr>
              <w:p w:rsidR="00DD5DD3" w:rsidRPr="00234549" w:rsidRDefault="004F47D7" w:rsidP="002B7509">
                <w:pPr>
                  <w:pStyle w:val="Header"/>
                  <w:keepNext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b/>
                    <w:bCs/>
                  </w:rPr>
                </w:pPr>
                <w:r w:rsidRPr="001868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157162536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390" w:type="dxa"/>
              </w:tcPr>
              <w:p w:rsidR="00DD5DD3" w:rsidRPr="00234549" w:rsidRDefault="004F47D7" w:rsidP="002B7509">
                <w:pPr>
                  <w:keepNext/>
                  <w:rPr>
                    <w:rFonts w:ascii="Arial" w:hAnsi="Arial" w:cs="Arial"/>
                    <w:b/>
                    <w:bCs/>
                  </w:rPr>
                </w:pPr>
                <w:r w:rsidRPr="001868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5DD3" w:rsidTr="001150F0">
        <w:trPr>
          <w:trHeight w:val="300"/>
        </w:trPr>
        <w:sdt>
          <w:sdtPr>
            <w:rPr>
              <w:rFonts w:ascii="Arial" w:hAnsi="Arial" w:cs="Arial"/>
              <w:b/>
              <w:bCs/>
            </w:rPr>
            <w:id w:val="-108491458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060" w:type="dxa"/>
              </w:tcPr>
              <w:p w:rsidR="00DD5DD3" w:rsidRPr="00234549" w:rsidRDefault="004F47D7" w:rsidP="002B7509">
                <w:pPr>
                  <w:pStyle w:val="Header"/>
                  <w:keepNext/>
                  <w:tabs>
                    <w:tab w:val="clear" w:pos="4320"/>
                    <w:tab w:val="clear" w:pos="8640"/>
                  </w:tabs>
                  <w:rPr>
                    <w:rFonts w:ascii="Arial" w:hAnsi="Arial" w:cs="Arial"/>
                    <w:b/>
                    <w:bCs/>
                  </w:rPr>
                </w:pPr>
                <w:r w:rsidRPr="001868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</w:rPr>
            <w:id w:val="-54829869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390" w:type="dxa"/>
              </w:tcPr>
              <w:p w:rsidR="00DD5DD3" w:rsidRPr="00234549" w:rsidRDefault="004F47D7" w:rsidP="002B7509">
                <w:pPr>
                  <w:keepNext/>
                  <w:rPr>
                    <w:rFonts w:ascii="Arial" w:hAnsi="Arial" w:cs="Arial"/>
                    <w:b/>
                    <w:bCs/>
                  </w:rPr>
                </w:pPr>
                <w:r w:rsidRPr="0018689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D5DD3" w:rsidTr="001150F0">
        <w:trPr>
          <w:trHeight w:val="300"/>
        </w:trPr>
        <w:tc>
          <w:tcPr>
            <w:tcW w:w="3060" w:type="dxa"/>
          </w:tcPr>
          <w:p w:rsidR="00DD5DD3" w:rsidRPr="00415107" w:rsidRDefault="00DD5DD3" w:rsidP="001150F0">
            <w:pPr>
              <w:pStyle w:val="Header"/>
              <w:keepNext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Protocol #</w:t>
            </w:r>
            <w:r w:rsidR="001150F0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13186220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F47D7" w:rsidRPr="0018689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6390" w:type="dxa"/>
          </w:tcPr>
          <w:p w:rsidR="00DD5DD3" w:rsidRPr="006E03FD" w:rsidRDefault="00DD5DD3" w:rsidP="002B7509">
            <w:pPr>
              <w:keepNext/>
              <w:rPr>
                <w:sz w:val="22"/>
                <w:szCs w:val="22"/>
              </w:rPr>
            </w:pPr>
            <w:r w:rsidRPr="006E03FD">
              <w:rPr>
                <w:sz w:val="22"/>
                <w:szCs w:val="22"/>
              </w:rPr>
              <w:t>Title</w:t>
            </w:r>
            <w:r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169059999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4F47D7" w:rsidRPr="0018689E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D5DD3" w:rsidRDefault="00DD5DD3" w:rsidP="002B7509">
            <w:pPr>
              <w:keepNext/>
              <w:rPr>
                <w:b/>
                <w:bCs/>
                <w:sz w:val="22"/>
                <w:szCs w:val="22"/>
              </w:rPr>
            </w:pPr>
          </w:p>
        </w:tc>
      </w:tr>
    </w:tbl>
    <w:p w:rsidR="004F47D7" w:rsidRPr="004F47D7" w:rsidRDefault="004F47D7" w:rsidP="004F47D7">
      <w:pPr>
        <w:pStyle w:val="DefaultText"/>
        <w:jc w:val="center"/>
        <w:rPr>
          <w:b/>
          <w:color w:val="FF0000"/>
          <w:sz w:val="20"/>
          <w:szCs w:val="20"/>
        </w:rPr>
      </w:pPr>
    </w:p>
    <w:p w:rsidR="00DD5DD3" w:rsidRDefault="00DD5DD3" w:rsidP="00DD5DD3">
      <w:pPr>
        <w:rPr>
          <w:sz w:val="24"/>
          <w:szCs w:val="24"/>
        </w:rPr>
      </w:pPr>
      <w:r>
        <w:rPr>
          <w:sz w:val="24"/>
          <w:szCs w:val="24"/>
        </w:rPr>
        <w:t>1) Have all protocol activities been completed, including the basic analysis of data? If yes, proceed to question 4 if the investigator is remaining at UMBC.</w:t>
      </w:r>
    </w:p>
    <w:p w:rsidR="00DD5DD3" w:rsidRDefault="00DD5DD3" w:rsidP="00DD5DD3">
      <w:pPr>
        <w:rPr>
          <w:sz w:val="24"/>
          <w:szCs w:val="24"/>
        </w:rPr>
      </w:pPr>
    </w:p>
    <w:p w:rsidR="00DD5DD3" w:rsidRDefault="00DD5DD3" w:rsidP="00DD5DD3">
      <w:pPr>
        <w:rPr>
          <w:sz w:val="24"/>
          <w:szCs w:val="24"/>
        </w:rPr>
      </w:pP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70504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D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14778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D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DD5DD3" w:rsidRDefault="00DD5DD3" w:rsidP="00DD5DD3">
      <w:pPr>
        <w:rPr>
          <w:sz w:val="24"/>
          <w:szCs w:val="24"/>
        </w:rPr>
      </w:pPr>
    </w:p>
    <w:p w:rsidR="00DD5DD3" w:rsidRDefault="00DD5DD3" w:rsidP="00DD5DD3">
      <w:pPr>
        <w:rPr>
          <w:sz w:val="24"/>
          <w:szCs w:val="24"/>
        </w:rPr>
      </w:pPr>
      <w:r>
        <w:rPr>
          <w:sz w:val="24"/>
          <w:szCs w:val="24"/>
        </w:rPr>
        <w:t>2) Is the above investigator is leaving UMBC (i.e. completion of academic</w:t>
      </w:r>
      <w:r w:rsidR="007D6D52">
        <w:rPr>
          <w:sz w:val="24"/>
          <w:szCs w:val="24"/>
        </w:rPr>
        <w:t xml:space="preserve"> degree, end of employment)?</w:t>
      </w:r>
      <w:r w:rsidR="001150F0">
        <w:rPr>
          <w:sz w:val="24"/>
          <w:szCs w:val="24"/>
        </w:rPr>
        <w:t xml:space="preserve"> </w:t>
      </w: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3307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D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4524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D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DD5DD3" w:rsidRDefault="00DD5DD3" w:rsidP="00DD5DD3">
      <w:pPr>
        <w:rPr>
          <w:sz w:val="24"/>
          <w:szCs w:val="24"/>
        </w:rPr>
      </w:pPr>
    </w:p>
    <w:p w:rsidR="00DD5DD3" w:rsidRDefault="00DD5DD3" w:rsidP="00DD5DD3">
      <w:pPr>
        <w:rPr>
          <w:sz w:val="24"/>
          <w:szCs w:val="24"/>
        </w:rPr>
      </w:pPr>
      <w:r>
        <w:rPr>
          <w:sz w:val="24"/>
          <w:szCs w:val="24"/>
        </w:rPr>
        <w:t>3) If yes, what is the contact information of the investigator who will complete the protocol activities?</w:t>
      </w:r>
    </w:p>
    <w:p w:rsidR="00DD5DD3" w:rsidRDefault="00DD5DD3" w:rsidP="00DD5DD3">
      <w:pPr>
        <w:rPr>
          <w:sz w:val="24"/>
          <w:szCs w:val="24"/>
        </w:rPr>
      </w:pPr>
    </w:p>
    <w:p w:rsidR="00DD5DD3" w:rsidRDefault="00DD5DD3" w:rsidP="00DD5DD3">
      <w:pPr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6842054"/>
          <w:placeholder>
            <w:docPart w:val="DefaultPlaceholder_1081868574"/>
          </w:placeholder>
          <w:showingPlcHdr/>
        </w:sdtPr>
        <w:sdtEndPr/>
        <w:sdtContent>
          <w:r w:rsidR="007D6D52" w:rsidRPr="0018689E">
            <w:rPr>
              <w:rStyle w:val="PlaceholderText"/>
            </w:rPr>
            <w:t>Click here to enter text.</w:t>
          </w:r>
        </w:sdtContent>
      </w:sdt>
    </w:p>
    <w:p w:rsidR="00DD5DD3" w:rsidRDefault="00DD5DD3" w:rsidP="00DD5DD3">
      <w:pPr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55727375"/>
          <w:placeholder>
            <w:docPart w:val="DefaultPlaceholder_1081868574"/>
          </w:placeholder>
          <w:showingPlcHdr/>
        </w:sdtPr>
        <w:sdtEndPr/>
        <w:sdtContent>
          <w:r w:rsidR="007D6D52" w:rsidRPr="0018689E">
            <w:rPr>
              <w:rStyle w:val="PlaceholderText"/>
            </w:rPr>
            <w:t>Click here to enter text.</w:t>
          </w:r>
        </w:sdtContent>
      </w:sdt>
    </w:p>
    <w:p w:rsidR="00DD5DD3" w:rsidRDefault="00DD5DD3" w:rsidP="00DD5DD3">
      <w:pPr>
        <w:rPr>
          <w:sz w:val="24"/>
          <w:szCs w:val="24"/>
        </w:rPr>
      </w:pPr>
      <w:r>
        <w:rPr>
          <w:sz w:val="24"/>
          <w:szCs w:val="24"/>
        </w:rPr>
        <w:t>Telephone: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49916598"/>
          <w:placeholder>
            <w:docPart w:val="DefaultPlaceholder_1081868574"/>
          </w:placeholder>
          <w:showingPlcHdr/>
        </w:sdtPr>
        <w:sdtEndPr/>
        <w:sdtContent>
          <w:r w:rsidR="007D6D52" w:rsidRPr="0018689E">
            <w:rPr>
              <w:rStyle w:val="PlaceholderText"/>
            </w:rPr>
            <w:t>Click here to enter text.</w:t>
          </w:r>
        </w:sdtContent>
      </w:sdt>
    </w:p>
    <w:p w:rsidR="00DD5DD3" w:rsidRDefault="00DD5DD3" w:rsidP="00DD5DD3">
      <w:pPr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49834334"/>
          <w:placeholder>
            <w:docPart w:val="DefaultPlaceholder_1081868574"/>
          </w:placeholder>
          <w:showingPlcHdr/>
        </w:sdtPr>
        <w:sdtEndPr/>
        <w:sdtContent>
          <w:r w:rsidR="007D6D52" w:rsidRPr="0018689E">
            <w:rPr>
              <w:rStyle w:val="PlaceholderText"/>
            </w:rPr>
            <w:t>Click here to enter text.</w:t>
          </w:r>
        </w:sdtContent>
      </w:sdt>
    </w:p>
    <w:p w:rsidR="00DD5DD3" w:rsidRDefault="00DD5DD3" w:rsidP="00DD5DD3">
      <w:pPr>
        <w:rPr>
          <w:sz w:val="24"/>
          <w:szCs w:val="24"/>
        </w:rPr>
      </w:pPr>
    </w:p>
    <w:p w:rsidR="001150F0" w:rsidRDefault="00DD5DD3" w:rsidP="001150F0">
      <w:pPr>
        <w:rPr>
          <w:sz w:val="24"/>
          <w:szCs w:val="24"/>
        </w:rPr>
      </w:pPr>
      <w:r>
        <w:rPr>
          <w:sz w:val="24"/>
          <w:szCs w:val="24"/>
        </w:rPr>
        <w:t>4) Was this a pilot study?   Yes</w:t>
      </w:r>
      <w:sdt>
        <w:sdtPr>
          <w:rPr>
            <w:sz w:val="24"/>
            <w:szCs w:val="24"/>
          </w:rPr>
          <w:id w:val="1865094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D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No</w:t>
      </w:r>
      <w:sdt>
        <w:sdtPr>
          <w:rPr>
            <w:sz w:val="24"/>
            <w:szCs w:val="24"/>
          </w:rPr>
          <w:id w:val="-1830820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D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DD5DD3" w:rsidRDefault="00DD5DD3" w:rsidP="001150F0">
      <w:pPr>
        <w:rPr>
          <w:sz w:val="24"/>
          <w:szCs w:val="24"/>
        </w:rPr>
      </w:pPr>
      <w:r>
        <w:rPr>
          <w:sz w:val="24"/>
          <w:szCs w:val="24"/>
        </w:rPr>
        <w:t>If so, will you use this data to a larger scale study and has that protocol been submitted? Yes</w:t>
      </w:r>
      <w:r w:rsidR="007D6D5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54137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D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 xml:space="preserve">No </w:t>
      </w:r>
      <w:sdt>
        <w:sdtPr>
          <w:rPr>
            <w:sz w:val="24"/>
            <w:szCs w:val="24"/>
          </w:rPr>
          <w:id w:val="2103526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D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DD5DD3" w:rsidRDefault="00DD5DD3" w:rsidP="00DD5DD3">
      <w:pPr>
        <w:rPr>
          <w:sz w:val="24"/>
          <w:szCs w:val="24"/>
        </w:rPr>
      </w:pPr>
    </w:p>
    <w:p w:rsidR="001150F0" w:rsidRDefault="00DD5DD3" w:rsidP="00DD5DD3">
      <w:pPr>
        <w:rPr>
          <w:sz w:val="24"/>
          <w:szCs w:val="24"/>
        </w:rPr>
      </w:pPr>
      <w:r>
        <w:rPr>
          <w:sz w:val="24"/>
          <w:szCs w:val="24"/>
        </w:rPr>
        <w:t xml:space="preserve">5) How many subjects have been studied?  Has all contact with subjects been terminated? Are there any results to report? </w:t>
      </w:r>
      <w:r>
        <w:rPr>
          <w:sz w:val="24"/>
          <w:szCs w:val="24"/>
        </w:rPr>
        <w:br/>
        <w:t> </w:t>
      </w:r>
      <w:sdt>
        <w:sdtPr>
          <w:rPr>
            <w:sz w:val="24"/>
            <w:szCs w:val="24"/>
          </w:rPr>
          <w:id w:val="-1136324446"/>
          <w:placeholder>
            <w:docPart w:val="DefaultPlaceholder_1081868574"/>
          </w:placeholder>
          <w:showingPlcHdr/>
        </w:sdtPr>
        <w:sdtEndPr/>
        <w:sdtContent>
          <w:r w:rsidR="007D6D52" w:rsidRPr="0018689E">
            <w:rPr>
              <w:rStyle w:val="PlaceholderText"/>
            </w:rPr>
            <w:t>Click here to enter text.</w:t>
          </w:r>
        </w:sdtContent>
      </w:sdt>
    </w:p>
    <w:p w:rsidR="001150F0" w:rsidRDefault="001150F0" w:rsidP="00DD5DD3">
      <w:pPr>
        <w:rPr>
          <w:sz w:val="24"/>
          <w:szCs w:val="24"/>
        </w:rPr>
      </w:pPr>
    </w:p>
    <w:p w:rsidR="00DD5DD3" w:rsidRDefault="00DD5DD3" w:rsidP="00DD5DD3">
      <w:pPr>
        <w:rPr>
          <w:sz w:val="24"/>
          <w:szCs w:val="24"/>
        </w:rPr>
      </w:pPr>
      <w:r>
        <w:rPr>
          <w:sz w:val="24"/>
          <w:szCs w:val="24"/>
        </w:rPr>
        <w:t xml:space="preserve">6) Will these </w:t>
      </w:r>
      <w:r w:rsidRPr="00CE3872">
        <w:rPr>
          <w:sz w:val="24"/>
          <w:szCs w:val="24"/>
        </w:rPr>
        <w:t xml:space="preserve">results have </w:t>
      </w:r>
      <w:r>
        <w:rPr>
          <w:sz w:val="24"/>
          <w:szCs w:val="24"/>
        </w:rPr>
        <w:t>e</w:t>
      </w:r>
      <w:r w:rsidRPr="00CE3872">
        <w:rPr>
          <w:sz w:val="24"/>
          <w:szCs w:val="24"/>
        </w:rPr>
        <w:t xml:space="preserve">ither direct benefit </w:t>
      </w:r>
      <w:r>
        <w:rPr>
          <w:sz w:val="24"/>
          <w:szCs w:val="24"/>
        </w:rPr>
        <w:t>o</w:t>
      </w:r>
      <w:r w:rsidRPr="00CE3872">
        <w:rPr>
          <w:sz w:val="24"/>
          <w:szCs w:val="24"/>
        </w:rPr>
        <w:t xml:space="preserve">r </w:t>
      </w:r>
      <w:r>
        <w:rPr>
          <w:sz w:val="24"/>
          <w:szCs w:val="24"/>
        </w:rPr>
        <w:t>any impact to the participants?</w:t>
      </w:r>
    </w:p>
    <w:p w:rsidR="00DD5DD3" w:rsidRDefault="00DD5DD3" w:rsidP="00DD5DD3">
      <w:pPr>
        <w:rPr>
          <w:sz w:val="24"/>
          <w:szCs w:val="24"/>
        </w:rPr>
      </w:pPr>
    </w:p>
    <w:p w:rsidR="00DD5DD3" w:rsidRDefault="00DD5DD3" w:rsidP="00DD5DD3">
      <w:pPr>
        <w:rPr>
          <w:sz w:val="24"/>
          <w:szCs w:val="24"/>
        </w:rPr>
      </w:pP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11414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D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89317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D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DD5DD3" w:rsidRDefault="00DD5DD3" w:rsidP="00DD5DD3">
      <w:pPr>
        <w:rPr>
          <w:sz w:val="24"/>
          <w:szCs w:val="24"/>
        </w:rPr>
      </w:pPr>
    </w:p>
    <w:p w:rsidR="001150F0" w:rsidRDefault="00DD5DD3" w:rsidP="00DD5DD3">
      <w:pPr>
        <w:rPr>
          <w:sz w:val="24"/>
          <w:szCs w:val="24"/>
        </w:rPr>
      </w:pPr>
      <w:r>
        <w:rPr>
          <w:sz w:val="24"/>
          <w:szCs w:val="24"/>
        </w:rPr>
        <w:t xml:space="preserve">7) Have you encountered any adverse effects as a result of or coincidental with the protocol? If yes, how many adverse reactions were encountered? </w:t>
      </w:r>
      <w:r>
        <w:rPr>
          <w:sz w:val="24"/>
          <w:szCs w:val="24"/>
        </w:rPr>
        <w:br/>
        <w:t> </w:t>
      </w:r>
      <w:sdt>
        <w:sdtPr>
          <w:rPr>
            <w:sz w:val="24"/>
            <w:szCs w:val="24"/>
          </w:rPr>
          <w:id w:val="1702200095"/>
          <w:placeholder>
            <w:docPart w:val="DefaultPlaceholder_1081868574"/>
          </w:placeholder>
          <w:showingPlcHdr/>
        </w:sdtPr>
        <w:sdtEndPr/>
        <w:sdtContent>
          <w:r w:rsidR="007D6D52" w:rsidRPr="0018689E">
            <w:rPr>
              <w:rStyle w:val="PlaceholderText"/>
            </w:rPr>
            <w:t>Click here to enter text.</w:t>
          </w:r>
        </w:sdtContent>
      </w:sdt>
    </w:p>
    <w:p w:rsidR="001150F0" w:rsidRDefault="001150F0" w:rsidP="00DD5DD3">
      <w:pPr>
        <w:rPr>
          <w:sz w:val="24"/>
          <w:szCs w:val="24"/>
        </w:rPr>
      </w:pPr>
    </w:p>
    <w:p w:rsidR="00DD5DD3" w:rsidRDefault="00DD5DD3" w:rsidP="00DD5DD3">
      <w:pPr>
        <w:rPr>
          <w:rFonts w:ascii="Arial" w:hAnsi="Arial" w:cs="Arial"/>
        </w:rPr>
      </w:pPr>
      <w:proofErr w:type="gramStart"/>
      <w:r>
        <w:rPr>
          <w:sz w:val="24"/>
          <w:szCs w:val="24"/>
        </w:rPr>
        <w:t>8) Where are study data</w:t>
      </w:r>
      <w:proofErr w:type="gramEnd"/>
      <w:r>
        <w:rPr>
          <w:sz w:val="24"/>
          <w:szCs w:val="24"/>
        </w:rPr>
        <w:t xml:space="preserve"> filed and where will signed consent forms kept? Indicate the location and how confidentiality and data access will be kept secure. If there are no research subjects, indicate no subjects. </w:t>
      </w:r>
      <w:r>
        <w:rPr>
          <w:sz w:val="24"/>
          <w:szCs w:val="24"/>
        </w:rPr>
        <w:br/>
        <w:t> </w:t>
      </w:r>
      <w:sdt>
        <w:sdtPr>
          <w:rPr>
            <w:sz w:val="24"/>
            <w:szCs w:val="24"/>
          </w:rPr>
          <w:id w:val="-1702244273"/>
          <w:placeholder>
            <w:docPart w:val="DefaultPlaceholder_1081868574"/>
          </w:placeholder>
          <w:showingPlcHdr/>
        </w:sdtPr>
        <w:sdtEndPr/>
        <w:sdtContent>
          <w:r w:rsidR="007D6D52" w:rsidRPr="0018689E">
            <w:rPr>
              <w:rStyle w:val="PlaceholderText"/>
            </w:rPr>
            <w:t>Click here to enter text.</w:t>
          </w:r>
        </w:sdtContent>
      </w:sdt>
    </w:p>
    <w:p w:rsidR="007D6D52" w:rsidRDefault="007D6D52" w:rsidP="00DD5DD3">
      <w:pPr>
        <w:rPr>
          <w:sz w:val="24"/>
          <w:szCs w:val="24"/>
        </w:rPr>
      </w:pPr>
    </w:p>
    <w:p w:rsidR="00DD5DD3" w:rsidRPr="007D6D52" w:rsidRDefault="00DD5DD3" w:rsidP="00DD5DD3">
      <w:pPr>
        <w:rPr>
          <w:b/>
          <w:i/>
          <w:sz w:val="24"/>
          <w:szCs w:val="24"/>
        </w:rPr>
      </w:pPr>
      <w:r w:rsidRPr="007D6D52">
        <w:rPr>
          <w:b/>
          <w:i/>
          <w:sz w:val="24"/>
          <w:szCs w:val="24"/>
        </w:rPr>
        <w:t>Attach copies of any results, reports, and articles (etc.) to support the closure.</w:t>
      </w:r>
    </w:p>
    <w:p w:rsidR="004F47D7" w:rsidRDefault="004F47D7" w:rsidP="00DD5DD3">
      <w:pPr>
        <w:rPr>
          <w:sz w:val="24"/>
          <w:szCs w:val="24"/>
        </w:rPr>
      </w:pPr>
    </w:p>
    <w:p w:rsidR="005B0029" w:rsidRDefault="005B0029" w:rsidP="00DD5DD3">
      <w:pPr>
        <w:rPr>
          <w:sz w:val="24"/>
          <w:szCs w:val="24"/>
        </w:rPr>
      </w:pPr>
    </w:p>
    <w:p w:rsidR="001150F0" w:rsidRDefault="007D6D52" w:rsidP="001150F0">
      <w:pPr>
        <w:rPr>
          <w:color w:val="333333"/>
          <w:sz w:val="22"/>
          <w:szCs w:val="22"/>
          <w:shd w:val="clear" w:color="auto" w:fill="FFFFFF"/>
        </w:rPr>
      </w:pPr>
      <w:bookmarkStart w:id="0" w:name="_GoBack"/>
      <w:bookmarkEnd w:id="0"/>
      <w:r w:rsidRPr="007D6D52">
        <w:rPr>
          <w:bCs/>
          <w:sz w:val="22"/>
          <w:szCs w:val="22"/>
        </w:rPr>
        <w:t>By typing your name, email address and date, the investigator(s) certify that d</w:t>
      </w:r>
      <w:r w:rsidRPr="007D6D52">
        <w:rPr>
          <w:color w:val="333333"/>
          <w:sz w:val="22"/>
          <w:szCs w:val="22"/>
          <w:shd w:val="clear" w:color="auto" w:fill="FFFFFF"/>
        </w:rPr>
        <w:t>ata</w:t>
      </w:r>
      <w:r>
        <w:rPr>
          <w:color w:val="333333"/>
          <w:sz w:val="22"/>
          <w:szCs w:val="22"/>
          <w:shd w:val="clear" w:color="auto" w:fill="FFFFFF"/>
        </w:rPr>
        <w:t xml:space="preserve"> collection and </w:t>
      </w:r>
      <w:r w:rsidR="004F47D7" w:rsidRPr="004F47D7">
        <w:rPr>
          <w:color w:val="333333"/>
          <w:sz w:val="22"/>
          <w:szCs w:val="22"/>
          <w:shd w:val="clear" w:color="auto" w:fill="FFFFFF"/>
        </w:rPr>
        <w:t>basic data analyses are completed and all contact with participants has ended. The investigator</w:t>
      </w:r>
      <w:r>
        <w:rPr>
          <w:color w:val="333333"/>
          <w:sz w:val="22"/>
          <w:szCs w:val="22"/>
          <w:shd w:val="clear" w:color="auto" w:fill="FFFFFF"/>
        </w:rPr>
        <w:t xml:space="preserve">(s) </w:t>
      </w:r>
      <w:r w:rsidR="004F47D7" w:rsidRPr="004F47D7">
        <w:rPr>
          <w:color w:val="333333"/>
          <w:sz w:val="22"/>
          <w:szCs w:val="22"/>
          <w:shd w:val="clear" w:color="auto" w:fill="FFFFFF"/>
        </w:rPr>
        <w:t>conclude with reasonable certainty that there are no further impacts from the study on the participants</w:t>
      </w:r>
      <w:r>
        <w:rPr>
          <w:color w:val="333333"/>
          <w:sz w:val="22"/>
          <w:szCs w:val="22"/>
          <w:shd w:val="clear" w:color="auto" w:fill="FFFFFF"/>
        </w:rPr>
        <w:t>. The</w:t>
      </w:r>
      <w:r w:rsidR="004F47D7" w:rsidRPr="004F47D7">
        <w:rPr>
          <w:color w:val="333333"/>
          <w:sz w:val="22"/>
          <w:szCs w:val="22"/>
          <w:shd w:val="clear" w:color="auto" w:fill="FFFFFF"/>
        </w:rPr>
        <w:t xml:space="preserve"> investigator</w:t>
      </w:r>
      <w:r>
        <w:rPr>
          <w:color w:val="333333"/>
          <w:sz w:val="22"/>
          <w:szCs w:val="22"/>
          <w:shd w:val="clear" w:color="auto" w:fill="FFFFFF"/>
        </w:rPr>
        <w:t>(s)</w:t>
      </w:r>
      <w:r w:rsidR="004F47D7" w:rsidRPr="004F47D7">
        <w:rPr>
          <w:color w:val="333333"/>
          <w:sz w:val="22"/>
          <w:szCs w:val="22"/>
          <w:shd w:val="clear" w:color="auto" w:fill="FFFFFF"/>
        </w:rPr>
        <w:t xml:space="preserve"> </w:t>
      </w:r>
      <w:r>
        <w:rPr>
          <w:color w:val="333333"/>
          <w:sz w:val="22"/>
          <w:szCs w:val="22"/>
          <w:shd w:val="clear" w:color="auto" w:fill="FFFFFF"/>
        </w:rPr>
        <w:t>have</w:t>
      </w:r>
      <w:r w:rsidR="004F47D7" w:rsidRPr="004F47D7">
        <w:rPr>
          <w:color w:val="333333"/>
          <w:sz w:val="22"/>
          <w:szCs w:val="22"/>
          <w:shd w:val="clear" w:color="auto" w:fill="FFFFFF"/>
        </w:rPr>
        <w:t xml:space="preserve"> informed </w:t>
      </w:r>
      <w:proofErr w:type="gramStart"/>
      <w:r w:rsidR="004F47D7" w:rsidRPr="004F47D7">
        <w:rPr>
          <w:color w:val="333333"/>
          <w:sz w:val="22"/>
          <w:szCs w:val="22"/>
          <w:shd w:val="clear" w:color="auto" w:fill="FFFFFF"/>
        </w:rPr>
        <w:t>participants</w:t>
      </w:r>
      <w:proofErr w:type="gramEnd"/>
      <w:r w:rsidR="004F47D7" w:rsidRPr="004F47D7">
        <w:rPr>
          <w:color w:val="333333"/>
          <w:sz w:val="22"/>
          <w:szCs w:val="22"/>
          <w:shd w:val="clear" w:color="auto" w:fill="FFFFFF"/>
        </w:rPr>
        <w:t xml:space="preserve"> </w:t>
      </w:r>
      <w:r>
        <w:rPr>
          <w:color w:val="333333"/>
          <w:sz w:val="22"/>
          <w:szCs w:val="22"/>
          <w:shd w:val="clear" w:color="auto" w:fill="FFFFFF"/>
        </w:rPr>
        <w:t xml:space="preserve">(when stated in a consent document) </w:t>
      </w:r>
      <w:r w:rsidR="004F47D7" w:rsidRPr="004F47D7">
        <w:rPr>
          <w:color w:val="333333"/>
          <w:sz w:val="22"/>
          <w:szCs w:val="22"/>
          <w:shd w:val="clear" w:color="auto" w:fill="FFFFFF"/>
        </w:rPr>
        <w:t>that identifying information</w:t>
      </w:r>
      <w:r>
        <w:rPr>
          <w:color w:val="333333"/>
          <w:sz w:val="22"/>
          <w:szCs w:val="22"/>
          <w:shd w:val="clear" w:color="auto" w:fill="FFFFFF"/>
        </w:rPr>
        <w:t xml:space="preserve"> that </w:t>
      </w:r>
      <w:r w:rsidR="004F47D7" w:rsidRPr="004F47D7">
        <w:rPr>
          <w:color w:val="333333"/>
          <w:sz w:val="22"/>
          <w:szCs w:val="22"/>
          <w:shd w:val="clear" w:color="auto" w:fill="FFFFFF"/>
        </w:rPr>
        <w:t>link</w:t>
      </w:r>
      <w:r>
        <w:rPr>
          <w:color w:val="333333"/>
          <w:sz w:val="22"/>
          <w:szCs w:val="22"/>
          <w:shd w:val="clear" w:color="auto" w:fill="FFFFFF"/>
        </w:rPr>
        <w:t xml:space="preserve"> responses to participants</w:t>
      </w:r>
      <w:r w:rsidR="004F47D7" w:rsidRPr="004F47D7">
        <w:rPr>
          <w:color w:val="333333"/>
          <w:sz w:val="22"/>
          <w:szCs w:val="22"/>
          <w:shd w:val="clear" w:color="auto" w:fill="FFFFFF"/>
        </w:rPr>
        <w:t xml:space="preserve"> </w:t>
      </w:r>
      <w:r>
        <w:rPr>
          <w:color w:val="333333"/>
          <w:sz w:val="22"/>
          <w:szCs w:val="22"/>
          <w:shd w:val="clear" w:color="auto" w:fill="FFFFFF"/>
        </w:rPr>
        <w:t>have been deleted</w:t>
      </w:r>
      <w:r w:rsidR="004F47D7" w:rsidRPr="004F47D7">
        <w:rPr>
          <w:color w:val="333333"/>
          <w:sz w:val="22"/>
          <w:szCs w:val="22"/>
          <w:shd w:val="clear" w:color="auto" w:fill="FFFFFF"/>
        </w:rPr>
        <w:t xml:space="preserve"> prior to </w:t>
      </w:r>
      <w:r>
        <w:rPr>
          <w:color w:val="333333"/>
          <w:sz w:val="22"/>
          <w:szCs w:val="22"/>
          <w:shd w:val="clear" w:color="auto" w:fill="FFFFFF"/>
        </w:rPr>
        <w:t xml:space="preserve">this </w:t>
      </w:r>
      <w:r w:rsidR="004F47D7" w:rsidRPr="004F47D7">
        <w:rPr>
          <w:color w:val="333333"/>
          <w:sz w:val="22"/>
          <w:szCs w:val="22"/>
          <w:shd w:val="clear" w:color="auto" w:fill="FFFFFF"/>
        </w:rPr>
        <w:t>clos</w:t>
      </w:r>
      <w:r>
        <w:rPr>
          <w:color w:val="333333"/>
          <w:sz w:val="22"/>
          <w:szCs w:val="22"/>
          <w:shd w:val="clear" w:color="auto" w:fill="FFFFFF"/>
        </w:rPr>
        <w:t>ure report</w:t>
      </w:r>
      <w:r w:rsidR="004F47D7" w:rsidRPr="004F47D7">
        <w:rPr>
          <w:color w:val="333333"/>
          <w:sz w:val="22"/>
          <w:szCs w:val="22"/>
          <w:shd w:val="clear" w:color="auto" w:fill="FFFFFF"/>
        </w:rPr>
        <w:t xml:space="preserve">.  </w:t>
      </w:r>
      <w:r>
        <w:rPr>
          <w:color w:val="333333"/>
          <w:sz w:val="22"/>
          <w:szCs w:val="22"/>
          <w:shd w:val="clear" w:color="auto" w:fill="FFFFFF"/>
        </w:rPr>
        <w:t xml:space="preserve">The </w:t>
      </w:r>
      <w:r w:rsidRPr="007D6D52">
        <w:rPr>
          <w:bCs/>
          <w:sz w:val="22"/>
          <w:szCs w:val="22"/>
        </w:rPr>
        <w:t xml:space="preserve">investigator(s) </w:t>
      </w:r>
      <w:r>
        <w:rPr>
          <w:bCs/>
          <w:sz w:val="22"/>
          <w:szCs w:val="22"/>
        </w:rPr>
        <w:t xml:space="preserve">understand </w:t>
      </w:r>
      <w:r w:rsidR="004F47D7" w:rsidRPr="004F47D7">
        <w:rPr>
          <w:color w:val="333333"/>
          <w:sz w:val="22"/>
          <w:szCs w:val="22"/>
          <w:shd w:val="clear" w:color="auto" w:fill="FFFFFF"/>
        </w:rPr>
        <w:t xml:space="preserve">that a protocol closure does not affect </w:t>
      </w:r>
      <w:r>
        <w:rPr>
          <w:color w:val="333333"/>
          <w:sz w:val="22"/>
          <w:szCs w:val="22"/>
          <w:shd w:val="clear" w:color="auto" w:fill="FFFFFF"/>
        </w:rPr>
        <w:t xml:space="preserve">the </w:t>
      </w:r>
      <w:r w:rsidR="004F47D7" w:rsidRPr="004F47D7">
        <w:rPr>
          <w:color w:val="333333"/>
          <w:sz w:val="22"/>
          <w:szCs w:val="22"/>
          <w:shd w:val="clear" w:color="auto" w:fill="FFFFFF"/>
        </w:rPr>
        <w:t>ability to write articles or publish</w:t>
      </w:r>
      <w:r>
        <w:rPr>
          <w:color w:val="333333"/>
          <w:sz w:val="22"/>
          <w:szCs w:val="22"/>
          <w:shd w:val="clear" w:color="auto" w:fill="FFFFFF"/>
        </w:rPr>
        <w:t>, but</w:t>
      </w:r>
      <w:r w:rsidR="004F47D7" w:rsidRPr="004F47D7">
        <w:rPr>
          <w:color w:val="333333"/>
          <w:sz w:val="22"/>
          <w:szCs w:val="22"/>
          <w:shd w:val="clear" w:color="auto" w:fill="FFFFFF"/>
        </w:rPr>
        <w:t xml:space="preserve"> it does stop any ongoing or future contact between the investigator and participants.</w:t>
      </w:r>
    </w:p>
    <w:p w:rsidR="004F47D7" w:rsidRDefault="001150F0" w:rsidP="001150F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F47D7" w:rsidRPr="00072070" w:rsidRDefault="004F47D7" w:rsidP="004F47D7">
      <w:pPr>
        <w:pStyle w:val="DefaultText"/>
        <w:rPr>
          <w:sz w:val="20"/>
          <w:szCs w:val="20"/>
          <w:u w:val="single"/>
        </w:rPr>
      </w:pPr>
      <w:r w:rsidRPr="00072070">
        <w:rPr>
          <w:sz w:val="20"/>
          <w:szCs w:val="20"/>
        </w:rPr>
        <w:t xml:space="preserve">Investigator’s Signature:  </w:t>
      </w:r>
      <w:r w:rsidRPr="00072070">
        <w:rPr>
          <w:rStyle w:val="PlaceholderText"/>
          <w:sz w:val="20"/>
          <w:szCs w:val="20"/>
          <w:u w:val="single"/>
        </w:rPr>
        <w:t>Click here to enter text.</w:t>
      </w:r>
      <w:r w:rsidRPr="00072070">
        <w:rPr>
          <w:sz w:val="20"/>
          <w:szCs w:val="20"/>
        </w:rPr>
        <w:tab/>
        <w:t xml:space="preserve">Email: </w:t>
      </w:r>
      <w:r w:rsidRPr="00072070">
        <w:rPr>
          <w:rStyle w:val="PlaceholderText"/>
          <w:sz w:val="20"/>
          <w:szCs w:val="20"/>
          <w:u w:val="single"/>
        </w:rPr>
        <w:t>Click here to enter text.</w:t>
      </w:r>
      <w:r w:rsidRPr="00072070">
        <w:rPr>
          <w:sz w:val="20"/>
          <w:szCs w:val="20"/>
        </w:rPr>
        <w:t xml:space="preserve">  Date:  </w:t>
      </w:r>
      <w:sdt>
        <w:sdtPr>
          <w:rPr>
            <w:sz w:val="20"/>
            <w:szCs w:val="20"/>
            <w:u w:val="single"/>
          </w:rPr>
          <w:id w:val="1422443296"/>
          <w:placeholder>
            <w:docPart w:val="B3F03E849B304DA5BF08908D400D703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72070">
            <w:rPr>
              <w:rStyle w:val="PlaceholderText"/>
              <w:sz w:val="20"/>
              <w:szCs w:val="20"/>
              <w:u w:val="single"/>
            </w:rPr>
            <w:t>Click here to enter a date.</w:t>
          </w:r>
        </w:sdtContent>
      </w:sdt>
    </w:p>
    <w:p w:rsidR="004F47D7" w:rsidRPr="00072070" w:rsidRDefault="004F47D7" w:rsidP="004F47D7">
      <w:pPr>
        <w:pStyle w:val="DefaultText"/>
        <w:rPr>
          <w:sz w:val="20"/>
          <w:szCs w:val="20"/>
        </w:rPr>
      </w:pPr>
    </w:p>
    <w:p w:rsidR="004F47D7" w:rsidRPr="00072070" w:rsidRDefault="004F47D7" w:rsidP="004F47D7">
      <w:pPr>
        <w:pStyle w:val="DefaultText"/>
        <w:rPr>
          <w:sz w:val="20"/>
          <w:szCs w:val="20"/>
          <w:u w:val="single"/>
        </w:rPr>
      </w:pPr>
      <w:r w:rsidRPr="00072070">
        <w:rPr>
          <w:sz w:val="20"/>
          <w:szCs w:val="20"/>
        </w:rPr>
        <w:t xml:space="preserve">Investigator’s Signature:  </w:t>
      </w:r>
      <w:r w:rsidRPr="00072070">
        <w:rPr>
          <w:rStyle w:val="PlaceholderText"/>
          <w:sz w:val="20"/>
          <w:szCs w:val="20"/>
          <w:u w:val="single"/>
        </w:rPr>
        <w:t>Click here to enter text.</w:t>
      </w:r>
      <w:r w:rsidRPr="00072070">
        <w:rPr>
          <w:sz w:val="20"/>
          <w:szCs w:val="20"/>
        </w:rPr>
        <w:tab/>
        <w:t xml:space="preserve">Email: </w:t>
      </w:r>
      <w:r w:rsidRPr="00072070">
        <w:rPr>
          <w:rStyle w:val="PlaceholderText"/>
          <w:sz w:val="20"/>
          <w:szCs w:val="20"/>
          <w:u w:val="single"/>
        </w:rPr>
        <w:t>Click here to enter text.</w:t>
      </w:r>
      <w:r w:rsidRPr="00072070">
        <w:rPr>
          <w:sz w:val="20"/>
          <w:szCs w:val="20"/>
        </w:rPr>
        <w:t xml:space="preserve">  Date:  </w:t>
      </w:r>
      <w:sdt>
        <w:sdtPr>
          <w:rPr>
            <w:sz w:val="20"/>
            <w:szCs w:val="20"/>
            <w:u w:val="single"/>
          </w:rPr>
          <w:id w:val="390002716"/>
          <w:placeholder>
            <w:docPart w:val="B3F03E849B304DA5BF08908D400D703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72070">
            <w:rPr>
              <w:rStyle w:val="PlaceholderText"/>
              <w:sz w:val="20"/>
              <w:szCs w:val="20"/>
              <w:u w:val="single"/>
            </w:rPr>
            <w:t>Click here to enter a date.</w:t>
          </w:r>
        </w:sdtContent>
      </w:sdt>
    </w:p>
    <w:p w:rsidR="004F47D7" w:rsidRPr="00072070" w:rsidRDefault="004F47D7" w:rsidP="004F47D7">
      <w:pPr>
        <w:pStyle w:val="DefaultText"/>
        <w:rPr>
          <w:sz w:val="20"/>
          <w:szCs w:val="20"/>
        </w:rPr>
      </w:pPr>
    </w:p>
    <w:p w:rsidR="004F47D7" w:rsidRPr="00072070" w:rsidRDefault="004F47D7" w:rsidP="004F47D7">
      <w:pPr>
        <w:pStyle w:val="DefaultText"/>
        <w:rPr>
          <w:sz w:val="20"/>
          <w:szCs w:val="20"/>
          <w:u w:val="single"/>
        </w:rPr>
      </w:pPr>
      <w:r w:rsidRPr="00072070">
        <w:rPr>
          <w:sz w:val="20"/>
          <w:szCs w:val="20"/>
        </w:rPr>
        <w:t xml:space="preserve">Faculty Advisor's Signature:  </w:t>
      </w:r>
      <w:r w:rsidRPr="00072070">
        <w:rPr>
          <w:rStyle w:val="PlaceholderText"/>
          <w:sz w:val="20"/>
          <w:szCs w:val="20"/>
          <w:u w:val="single"/>
        </w:rPr>
        <w:t>Click here to enter text.</w:t>
      </w:r>
      <w:r w:rsidRPr="00072070">
        <w:rPr>
          <w:sz w:val="20"/>
          <w:szCs w:val="20"/>
        </w:rPr>
        <w:tab/>
        <w:t xml:space="preserve">Email: </w:t>
      </w:r>
      <w:r w:rsidRPr="00072070">
        <w:rPr>
          <w:rStyle w:val="PlaceholderText"/>
          <w:sz w:val="20"/>
          <w:szCs w:val="20"/>
          <w:u w:val="single"/>
        </w:rPr>
        <w:t>Click here to enter text.</w:t>
      </w:r>
      <w:r w:rsidRPr="00072070">
        <w:rPr>
          <w:sz w:val="20"/>
          <w:szCs w:val="20"/>
        </w:rPr>
        <w:t xml:space="preserve">  Date:  </w:t>
      </w:r>
      <w:sdt>
        <w:sdtPr>
          <w:rPr>
            <w:sz w:val="20"/>
            <w:szCs w:val="20"/>
            <w:u w:val="single"/>
          </w:rPr>
          <w:id w:val="-1103497725"/>
          <w:placeholder>
            <w:docPart w:val="B3F03E849B304DA5BF08908D400D703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72070">
            <w:rPr>
              <w:rStyle w:val="PlaceholderText"/>
              <w:sz w:val="20"/>
              <w:szCs w:val="20"/>
              <w:u w:val="single"/>
            </w:rPr>
            <w:t>Click here to enter a date.</w:t>
          </w:r>
        </w:sdtContent>
      </w:sdt>
    </w:p>
    <w:p w:rsidR="004F47D7" w:rsidRDefault="004F47D7" w:rsidP="00DD5DD3">
      <w:pPr>
        <w:rPr>
          <w:sz w:val="24"/>
          <w:szCs w:val="24"/>
        </w:rPr>
      </w:pPr>
    </w:p>
    <w:p w:rsidR="007D6D52" w:rsidRPr="00B52E1B" w:rsidRDefault="007D6D52" w:rsidP="007D6D52">
      <w:pPr>
        <w:pStyle w:val="DefaultText"/>
        <w:jc w:val="center"/>
        <w:rPr>
          <w:b/>
          <w:bCs/>
          <w:color w:val="auto"/>
          <w:sz w:val="20"/>
          <w:szCs w:val="20"/>
        </w:rPr>
      </w:pPr>
      <w:r w:rsidRPr="004F47D7">
        <w:rPr>
          <w:b/>
          <w:color w:val="FF0000"/>
          <w:sz w:val="20"/>
          <w:szCs w:val="20"/>
        </w:rPr>
        <w:t>Electronically submit the application and any accompanying documents to irbsubmissions@umbc.edu.</w:t>
      </w:r>
    </w:p>
    <w:p w:rsidR="007D6D52" w:rsidRPr="00D054A6" w:rsidRDefault="007D6D52" w:rsidP="007D6D52">
      <w:pPr>
        <w:rPr>
          <w:sz w:val="24"/>
          <w:szCs w:val="24"/>
        </w:rPr>
      </w:pPr>
    </w:p>
    <w:sectPr w:rsidR="007D6D52" w:rsidRPr="00D054A6" w:rsidSect="00560C4F">
      <w:headerReference w:type="default" r:id="rId8"/>
      <w:footerReference w:type="default" r:id="rId9"/>
      <w:pgSz w:w="12240" w:h="15840"/>
      <w:pgMar w:top="316" w:right="1080" w:bottom="316" w:left="108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C1C" w:rsidRDefault="00C64C1C">
      <w:r>
        <w:separator/>
      </w:r>
    </w:p>
  </w:endnote>
  <w:endnote w:type="continuationSeparator" w:id="0">
    <w:p w:rsidR="00C64C1C" w:rsidRDefault="00C6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5DC" w:rsidRPr="0035294B" w:rsidRDefault="00F135DC" w:rsidP="00E85CA7">
    <w:pPr>
      <w:pStyle w:val="Footer"/>
      <w:framePr w:wrap="auto" w:vAnchor="text" w:hAnchor="margin" w:y="1"/>
      <w:rPr>
        <w:rStyle w:val="PageNumber"/>
        <w:b/>
        <w:bCs/>
        <w:sz w:val="24"/>
        <w:szCs w:val="24"/>
      </w:rPr>
    </w:pPr>
    <w:r w:rsidRPr="0035294B">
      <w:rPr>
        <w:rStyle w:val="PageNumber"/>
        <w:b/>
        <w:bCs/>
        <w:sz w:val="24"/>
        <w:szCs w:val="24"/>
      </w:rPr>
      <w:fldChar w:fldCharType="begin"/>
    </w:r>
    <w:r w:rsidRPr="0035294B">
      <w:rPr>
        <w:rStyle w:val="PageNumber"/>
        <w:b/>
        <w:bCs/>
        <w:sz w:val="24"/>
        <w:szCs w:val="24"/>
      </w:rPr>
      <w:instrText xml:space="preserve">PAGE  </w:instrText>
    </w:r>
    <w:r w:rsidRPr="0035294B">
      <w:rPr>
        <w:rStyle w:val="PageNumber"/>
        <w:b/>
        <w:bCs/>
        <w:sz w:val="24"/>
        <w:szCs w:val="24"/>
      </w:rPr>
      <w:fldChar w:fldCharType="separate"/>
    </w:r>
    <w:r w:rsidR="00410E62">
      <w:rPr>
        <w:rStyle w:val="PageNumber"/>
        <w:b/>
        <w:bCs/>
        <w:noProof/>
        <w:sz w:val="24"/>
        <w:szCs w:val="24"/>
      </w:rPr>
      <w:t>1</w:t>
    </w:r>
    <w:r w:rsidRPr="0035294B">
      <w:rPr>
        <w:rStyle w:val="PageNumber"/>
        <w:b/>
        <w:bCs/>
        <w:sz w:val="24"/>
        <w:szCs w:val="24"/>
      </w:rPr>
      <w:fldChar w:fldCharType="end"/>
    </w:r>
  </w:p>
  <w:p w:rsidR="005B0029" w:rsidRDefault="00F135DC" w:rsidP="0035294B">
    <w:pPr>
      <w:pStyle w:val="Footer"/>
      <w:ind w:firstLine="360"/>
    </w:pPr>
    <w:r>
      <w:tab/>
    </w:r>
    <w:r>
      <w:tab/>
    </w:r>
  </w:p>
  <w:p w:rsidR="005B0029" w:rsidRDefault="005B0029" w:rsidP="0035294B">
    <w:pPr>
      <w:pStyle w:val="Footer"/>
      <w:ind w:firstLine="360"/>
    </w:pPr>
    <w:r>
      <w:t>compliance@umbc.edu</w:t>
    </w:r>
  </w:p>
  <w:p w:rsidR="00F135DC" w:rsidRPr="000C048F" w:rsidRDefault="000C048F" w:rsidP="0035294B">
    <w:pPr>
      <w:pStyle w:val="Footer"/>
      <w:ind w:firstLine="360"/>
      <w:rPr>
        <w:sz w:val="16"/>
        <w:szCs w:val="16"/>
      </w:rPr>
    </w:pPr>
    <w:r w:rsidRPr="000C048F">
      <w:rPr>
        <w:sz w:val="16"/>
        <w:szCs w:val="16"/>
      </w:rPr>
      <w:fldChar w:fldCharType="begin"/>
    </w:r>
    <w:r w:rsidRPr="000C048F">
      <w:rPr>
        <w:sz w:val="16"/>
        <w:szCs w:val="16"/>
      </w:rPr>
      <w:instrText xml:space="preserve"> FILENAME </w:instrText>
    </w:r>
    <w:r w:rsidRPr="000C048F">
      <w:rPr>
        <w:sz w:val="16"/>
        <w:szCs w:val="16"/>
      </w:rPr>
      <w:fldChar w:fldCharType="separate"/>
    </w:r>
    <w:r w:rsidR="00410E62">
      <w:rPr>
        <w:noProof/>
        <w:sz w:val="16"/>
        <w:szCs w:val="16"/>
      </w:rPr>
      <w:t>closure report - final 1.21.19</w:t>
    </w:r>
    <w:r w:rsidRPr="000C048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C1C" w:rsidRDefault="00C64C1C">
      <w:r>
        <w:separator/>
      </w:r>
    </w:p>
  </w:footnote>
  <w:footnote w:type="continuationSeparator" w:id="0">
    <w:p w:rsidR="00C64C1C" w:rsidRDefault="00C64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7D7" w:rsidRDefault="004F47D7" w:rsidP="004F47D7">
    <w:pPr>
      <w:pStyle w:val="Header"/>
      <w:tabs>
        <w:tab w:val="clear" w:pos="4320"/>
      </w:tabs>
      <w:rPr>
        <w:b/>
        <w:bCs/>
      </w:rPr>
    </w:pPr>
    <w:r>
      <w:rPr>
        <w:b/>
        <w:bCs/>
        <w:noProof/>
      </w:rPr>
      <w:drawing>
        <wp:inline distT="0" distB="0" distL="0" distR="0" wp14:anchorId="7E612E5E" wp14:editId="713CBE90">
          <wp:extent cx="1684020" cy="541020"/>
          <wp:effectExtent l="0" t="0" r="0" b="0"/>
          <wp:docPr id="1" name="Picture 1" descr="umb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b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47D7" w:rsidRPr="00B52E1B" w:rsidRDefault="004F47D7" w:rsidP="004F47D7">
    <w:pPr>
      <w:jc w:val="center"/>
      <w:rPr>
        <w:b/>
        <w:sz w:val="22"/>
        <w:szCs w:val="22"/>
        <w:u w:val="single"/>
      </w:rPr>
    </w:pPr>
    <w:r w:rsidRPr="00B52E1B">
      <w:rPr>
        <w:b/>
        <w:sz w:val="22"/>
        <w:szCs w:val="22"/>
        <w:u w:val="single"/>
      </w:rPr>
      <w:t>PROTOCOL CLOSURE REPORT</w:t>
    </w:r>
  </w:p>
  <w:p w:rsidR="004F47D7" w:rsidRPr="00977FD2" w:rsidRDefault="004F47D7" w:rsidP="004F47D7">
    <w:pPr>
      <w:pStyle w:val="Header"/>
      <w:tabs>
        <w:tab w:val="clear" w:pos="4320"/>
      </w:tabs>
      <w:jc w:val="center"/>
      <w:rPr>
        <w:b/>
        <w:bCs/>
        <w:sz w:val="22"/>
        <w:szCs w:val="22"/>
        <w:u w:val="single"/>
      </w:rPr>
    </w:pPr>
    <w:r w:rsidRPr="00977FD2">
      <w:rPr>
        <w:b/>
        <w:bCs/>
        <w:sz w:val="22"/>
        <w:szCs w:val="22"/>
        <w:u w:val="single"/>
      </w:rPr>
      <w:t>INSTITUTIONAL REVIEW BOARD</w:t>
    </w:r>
  </w:p>
  <w:p w:rsidR="004F47D7" w:rsidRDefault="004F47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2206B5A"/>
    <w:lvl w:ilvl="0">
      <w:numFmt w:val="decimal"/>
      <w:lvlText w:val="*"/>
      <w:lvlJc w:val="left"/>
    </w:lvl>
  </w:abstractNum>
  <w:abstractNum w:abstractNumId="1" w15:restartNumberingAfterBreak="0">
    <w:nsid w:val="18E00EDC"/>
    <w:multiLevelType w:val="singleLevel"/>
    <w:tmpl w:val="68C2492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</w:rPr>
    </w:lvl>
  </w:abstractNum>
  <w:abstractNum w:abstractNumId="2" w15:restartNumberingAfterBreak="0">
    <w:nsid w:val="1EEE5967"/>
    <w:multiLevelType w:val="singleLevel"/>
    <w:tmpl w:val="1C7C1EB2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" w15:restartNumberingAfterBreak="0">
    <w:nsid w:val="3D274868"/>
    <w:multiLevelType w:val="singleLevel"/>
    <w:tmpl w:val="1C6E24C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6641CB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8F82579"/>
    <w:multiLevelType w:val="hybridMultilevel"/>
    <w:tmpl w:val="A00C5A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1C06918"/>
    <w:multiLevelType w:val="hybridMultilevel"/>
    <w:tmpl w:val="DD42B818"/>
    <w:lvl w:ilvl="0" w:tplc="BB426F1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5AB4482"/>
    <w:multiLevelType w:val="hybridMultilevel"/>
    <w:tmpl w:val="18E201F8"/>
    <w:lvl w:ilvl="0" w:tplc="5E9E49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CE27F1"/>
    <w:multiLevelType w:val="hybridMultilevel"/>
    <w:tmpl w:val="073A8CFA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74BB7B2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1A"/>
    <w:rsid w:val="00016CDC"/>
    <w:rsid w:val="00025180"/>
    <w:rsid w:val="00053BF1"/>
    <w:rsid w:val="00087466"/>
    <w:rsid w:val="00094E83"/>
    <w:rsid w:val="000C048F"/>
    <w:rsid w:val="000C5998"/>
    <w:rsid w:val="001150F0"/>
    <w:rsid w:val="00164A80"/>
    <w:rsid w:val="00195E67"/>
    <w:rsid w:val="001E7B38"/>
    <w:rsid w:val="00205A96"/>
    <w:rsid w:val="00206AF6"/>
    <w:rsid w:val="00213002"/>
    <w:rsid w:val="00223ADF"/>
    <w:rsid w:val="002307E4"/>
    <w:rsid w:val="002B7509"/>
    <w:rsid w:val="002D4F8B"/>
    <w:rsid w:val="0035294B"/>
    <w:rsid w:val="003A5FA6"/>
    <w:rsid w:val="003F4017"/>
    <w:rsid w:val="00404CD3"/>
    <w:rsid w:val="0040665D"/>
    <w:rsid w:val="00410E62"/>
    <w:rsid w:val="00410EF6"/>
    <w:rsid w:val="00414BD6"/>
    <w:rsid w:val="004169F4"/>
    <w:rsid w:val="00433C5A"/>
    <w:rsid w:val="00450D4F"/>
    <w:rsid w:val="00464D02"/>
    <w:rsid w:val="00470FD6"/>
    <w:rsid w:val="00477171"/>
    <w:rsid w:val="004A0FD0"/>
    <w:rsid w:val="004B3043"/>
    <w:rsid w:val="004E1F9F"/>
    <w:rsid w:val="004F47D7"/>
    <w:rsid w:val="004F5976"/>
    <w:rsid w:val="0050259C"/>
    <w:rsid w:val="00545ED5"/>
    <w:rsid w:val="00560C4F"/>
    <w:rsid w:val="00562A68"/>
    <w:rsid w:val="00582EF3"/>
    <w:rsid w:val="005A1DC1"/>
    <w:rsid w:val="005B0029"/>
    <w:rsid w:val="00651225"/>
    <w:rsid w:val="006A2DE4"/>
    <w:rsid w:val="007020A1"/>
    <w:rsid w:val="00756011"/>
    <w:rsid w:val="007D6D52"/>
    <w:rsid w:val="00854769"/>
    <w:rsid w:val="00861E97"/>
    <w:rsid w:val="00873FA9"/>
    <w:rsid w:val="00891381"/>
    <w:rsid w:val="0089436A"/>
    <w:rsid w:val="008D03BC"/>
    <w:rsid w:val="009619F5"/>
    <w:rsid w:val="00962293"/>
    <w:rsid w:val="00972A1C"/>
    <w:rsid w:val="00991068"/>
    <w:rsid w:val="009917AF"/>
    <w:rsid w:val="0099719D"/>
    <w:rsid w:val="009E2AE4"/>
    <w:rsid w:val="009E703E"/>
    <w:rsid w:val="00A56E2D"/>
    <w:rsid w:val="00A6221A"/>
    <w:rsid w:val="00A93931"/>
    <w:rsid w:val="00A94420"/>
    <w:rsid w:val="00AB6DE8"/>
    <w:rsid w:val="00AD6935"/>
    <w:rsid w:val="00AE4C1C"/>
    <w:rsid w:val="00B122E9"/>
    <w:rsid w:val="00B25533"/>
    <w:rsid w:val="00B33DF5"/>
    <w:rsid w:val="00B52E1B"/>
    <w:rsid w:val="00B629B9"/>
    <w:rsid w:val="00B67095"/>
    <w:rsid w:val="00B93EE2"/>
    <w:rsid w:val="00BA193D"/>
    <w:rsid w:val="00BD5FB4"/>
    <w:rsid w:val="00C355C3"/>
    <w:rsid w:val="00C64C1C"/>
    <w:rsid w:val="00CD64F3"/>
    <w:rsid w:val="00D05AC4"/>
    <w:rsid w:val="00D81FFD"/>
    <w:rsid w:val="00DB40BA"/>
    <w:rsid w:val="00DD2D3B"/>
    <w:rsid w:val="00DD5DD3"/>
    <w:rsid w:val="00E17769"/>
    <w:rsid w:val="00E32B77"/>
    <w:rsid w:val="00E52D40"/>
    <w:rsid w:val="00E85CA7"/>
    <w:rsid w:val="00EC1E9D"/>
    <w:rsid w:val="00EC4F17"/>
    <w:rsid w:val="00EF7E82"/>
    <w:rsid w:val="00F135DC"/>
    <w:rsid w:val="00F15F38"/>
    <w:rsid w:val="00F16BB9"/>
    <w:rsid w:val="00F5639C"/>
    <w:rsid w:val="00F6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75314141-D68C-4452-B690-8376AA24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pPr>
      <w:widowControl w:val="0"/>
    </w:pPr>
    <w:rPr>
      <w:color w:val="000000"/>
      <w:sz w:val="24"/>
      <w:szCs w:val="24"/>
    </w:rPr>
  </w:style>
  <w:style w:type="paragraph" w:customStyle="1" w:styleId="Footnote">
    <w:name w:val="Footnote"/>
    <w:pPr>
      <w:widowControl w:val="0"/>
    </w:pPr>
    <w:rPr>
      <w:color w:val="000000"/>
      <w:sz w:val="24"/>
      <w:szCs w:val="24"/>
    </w:rPr>
  </w:style>
  <w:style w:type="paragraph" w:customStyle="1" w:styleId="InitialStyle">
    <w:name w:val="InitialStyle"/>
    <w:pPr>
      <w:widowControl w:val="0"/>
      <w:jc w:val="right"/>
    </w:pPr>
    <w:rPr>
      <w:color w:val="000000"/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2344" w:h="2593" w:hSpace="180" w:wrap="auto" w:vAnchor="text" w:hAnchor="page" w:x="9133" w:y="13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Tahoma" w:hAnsi="Tahoma" w:cs="Tahoma"/>
      <w:b/>
      <w:bCs/>
    </w:rPr>
  </w:style>
  <w:style w:type="paragraph" w:styleId="Footer">
    <w:name w:val="footer"/>
    <w:basedOn w:val="Normal"/>
    <w:rsid w:val="003529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294B"/>
  </w:style>
  <w:style w:type="table" w:styleId="TableGrid">
    <w:name w:val="Table Grid"/>
    <w:basedOn w:val="TableNormal"/>
    <w:rsid w:val="002D4F8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2D4F8B"/>
    <w:rPr>
      <w:i/>
      <w:sz w:val="24"/>
    </w:rPr>
  </w:style>
  <w:style w:type="paragraph" w:styleId="Subtitle">
    <w:name w:val="Subtitle"/>
    <w:basedOn w:val="Normal"/>
    <w:qFormat/>
    <w:rsid w:val="00164A80"/>
    <w:pPr>
      <w:outlineLvl w:val="0"/>
    </w:pPr>
    <w:rPr>
      <w:b/>
      <w:sz w:val="24"/>
    </w:rPr>
  </w:style>
  <w:style w:type="paragraph" w:styleId="BalloonText">
    <w:name w:val="Balloon Text"/>
    <w:basedOn w:val="Normal"/>
    <w:link w:val="BalloonTextChar"/>
    <w:rsid w:val="00B52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2E1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F47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esearch.umbc.edu/institutional-review-board-human-subjec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43F1-C0C3-42F1-9923-86BF869E15C8}"/>
      </w:docPartPr>
      <w:docPartBody>
        <w:p w:rsidR="009D2697" w:rsidRDefault="007C7B6D">
          <w:r w:rsidRPr="0018689E">
            <w:rPr>
              <w:rStyle w:val="PlaceholderText"/>
            </w:rPr>
            <w:t>Click here to enter text.</w:t>
          </w:r>
        </w:p>
      </w:docPartBody>
    </w:docPart>
    <w:docPart>
      <w:docPartPr>
        <w:name w:val="B3F03E849B304DA5BF08908D400D7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E3B08-87EF-4602-826E-996FB743F687}"/>
      </w:docPartPr>
      <w:docPartBody>
        <w:p w:rsidR="009D2697" w:rsidRDefault="007C7B6D" w:rsidP="007C7B6D">
          <w:pPr>
            <w:pStyle w:val="B3F03E849B304DA5BF08908D400D7034"/>
          </w:pPr>
          <w:r w:rsidRPr="00777B60">
            <w:rPr>
              <w:rStyle w:val="PlaceholderText"/>
            </w:rPr>
            <w:t>Click here to enter a date.</w:t>
          </w:r>
        </w:p>
      </w:docPartBody>
    </w:docPart>
    <w:docPart>
      <w:docPartPr>
        <w:name w:val="03891A46DC1B44A49C7CE5632CB57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DC261-D174-4B9B-9A15-F3944C558680}"/>
      </w:docPartPr>
      <w:docPartBody>
        <w:p w:rsidR="00715739" w:rsidRDefault="009D2697" w:rsidP="009D2697">
          <w:pPr>
            <w:pStyle w:val="03891A46DC1B44A49C7CE5632CB5765E"/>
          </w:pPr>
          <w:r w:rsidRPr="00FD040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6D"/>
    <w:rsid w:val="00104E8E"/>
    <w:rsid w:val="0043581F"/>
    <w:rsid w:val="005F6B95"/>
    <w:rsid w:val="00715739"/>
    <w:rsid w:val="007C7B6D"/>
    <w:rsid w:val="009D2697"/>
    <w:rsid w:val="00BA7B6F"/>
    <w:rsid w:val="00DF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D2697"/>
    <w:rPr>
      <w:color w:val="808080"/>
    </w:rPr>
  </w:style>
  <w:style w:type="paragraph" w:customStyle="1" w:styleId="B3F03E849B304DA5BF08908D400D7034">
    <w:name w:val="B3F03E849B304DA5BF08908D400D7034"/>
    <w:rsid w:val="007C7B6D"/>
  </w:style>
  <w:style w:type="paragraph" w:customStyle="1" w:styleId="03891A46DC1B44A49C7CE5632CB5765E">
    <w:name w:val="03891A46DC1B44A49C7CE5632CB5765E"/>
    <w:rsid w:val="009D26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IRB #: ___________________                                                                                   Date Rec’d____________</vt:lpstr>
    </vt:vector>
  </TitlesOfParts>
  <Company>umbc</Company>
  <LinksUpToDate>false</LinksUpToDate>
  <CharactersWithSpaces>3435</CharactersWithSpaces>
  <SharedDoc>false</SharedDoc>
  <HLinks>
    <vt:vector size="18" baseType="variant">
      <vt:variant>
        <vt:i4>3276881</vt:i4>
      </vt:variant>
      <vt:variant>
        <vt:i4>33</vt:i4>
      </vt:variant>
      <vt:variant>
        <vt:i4>0</vt:i4>
      </vt:variant>
      <vt:variant>
        <vt:i4>5</vt:i4>
      </vt:variant>
      <vt:variant>
        <vt:lpwstr>\\sharedvol.ad.umbc.edu\Dept\ORA\HARPO\IRB\irb forms\irbsubmissions@umbc.edu</vt:lpwstr>
      </vt:variant>
      <vt:variant>
        <vt:lpwstr/>
      </vt:variant>
      <vt:variant>
        <vt:i4>3670092</vt:i4>
      </vt:variant>
      <vt:variant>
        <vt:i4>6</vt:i4>
      </vt:variant>
      <vt:variant>
        <vt:i4>0</vt:i4>
      </vt:variant>
      <vt:variant>
        <vt:i4>5</vt:i4>
      </vt:variant>
      <vt:variant>
        <vt:lpwstr>irbsubmissions@umbc.edu</vt:lpwstr>
      </vt:variant>
      <vt:variant>
        <vt:lpwstr/>
      </vt:variant>
      <vt:variant>
        <vt:i4>4587527</vt:i4>
      </vt:variant>
      <vt:variant>
        <vt:i4>3</vt:i4>
      </vt:variant>
      <vt:variant>
        <vt:i4>0</vt:i4>
      </vt:variant>
      <vt:variant>
        <vt:i4>5</vt:i4>
      </vt:variant>
      <vt:variant>
        <vt:lpwstr>http://www.umbc.edu/research/ORPC/IRBpostapproval.html</vt:lpwstr>
      </vt:variant>
      <vt:variant>
        <vt:lpwstr>closure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 #: ___________________                                                                                   Date Rec’d____________</dc:title>
  <dc:subject/>
  <dc:creator>Tim Sparklin</dc:creator>
  <cp:keywords/>
  <dc:description/>
  <cp:lastModifiedBy>ORPC1</cp:lastModifiedBy>
  <cp:revision>4</cp:revision>
  <cp:lastPrinted>2019-01-09T20:04:00Z</cp:lastPrinted>
  <dcterms:created xsi:type="dcterms:W3CDTF">2019-01-09T20:03:00Z</dcterms:created>
  <dcterms:modified xsi:type="dcterms:W3CDTF">2019-01-09T20:04:00Z</dcterms:modified>
</cp:coreProperties>
</file>